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216B" w14:textId="6D5C6479" w:rsidR="00391A38" w:rsidRPr="00420B11" w:rsidRDefault="00391A38">
      <w:pPr>
        <w:rPr>
          <w:rFonts w:ascii="Arial" w:hAnsi="Arial" w:cs="Arial"/>
          <w:sz w:val="32"/>
          <w:szCs w:val="32"/>
        </w:rPr>
      </w:pPr>
      <w:r w:rsidRPr="00391A38">
        <w:rPr>
          <w:rFonts w:ascii="Arial" w:hAnsi="Arial" w:cs="Arial"/>
          <w:sz w:val="32"/>
          <w:szCs w:val="32"/>
        </w:rPr>
        <w:t>Verben            Verbs</w:t>
      </w:r>
    </w:p>
    <w:p w14:paraId="563870B8" w14:textId="678CE6E1" w:rsidR="00391A38" w:rsidRPr="007A5163" w:rsidRDefault="00391A38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 xml:space="preserve">In German, </w:t>
      </w:r>
      <w:proofErr w:type="spellStart"/>
      <w:r w:rsidRPr="007A5163">
        <w:rPr>
          <w:rFonts w:ascii="Arial" w:hAnsi="Arial" w:cs="Arial"/>
          <w:sz w:val="28"/>
          <w:szCs w:val="28"/>
        </w:rPr>
        <w:t>verbs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play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7A5163">
        <w:rPr>
          <w:rFonts w:ascii="Arial" w:hAnsi="Arial" w:cs="Arial"/>
          <w:sz w:val="28"/>
          <w:szCs w:val="28"/>
        </w:rPr>
        <w:t>especially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important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role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in a </w:t>
      </w:r>
      <w:proofErr w:type="spellStart"/>
      <w:r w:rsidRPr="007A5163">
        <w:rPr>
          <w:rFonts w:ascii="Arial" w:hAnsi="Arial" w:cs="Arial"/>
          <w:sz w:val="28"/>
          <w:szCs w:val="28"/>
        </w:rPr>
        <w:t>variety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of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ways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. On </w:t>
      </w:r>
      <w:proofErr w:type="spellStart"/>
      <w:r w:rsidRPr="007A5163">
        <w:rPr>
          <w:rFonts w:ascii="Arial" w:hAnsi="Arial" w:cs="Arial"/>
          <w:sz w:val="28"/>
          <w:szCs w:val="28"/>
        </w:rPr>
        <w:t>the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one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hand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just </w:t>
      </w:r>
      <w:proofErr w:type="spellStart"/>
      <w:r w:rsidRPr="007A5163">
        <w:rPr>
          <w:rFonts w:ascii="Arial" w:hAnsi="Arial" w:cs="Arial"/>
          <w:sz w:val="28"/>
          <w:szCs w:val="28"/>
        </w:rPr>
        <w:t>as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in English, </w:t>
      </w:r>
      <w:proofErr w:type="spellStart"/>
      <w:r w:rsidRPr="007A5163">
        <w:rPr>
          <w:rFonts w:ascii="Arial" w:hAnsi="Arial" w:cs="Arial"/>
          <w:sz w:val="28"/>
          <w:szCs w:val="28"/>
        </w:rPr>
        <w:t>they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define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7A5163">
        <w:rPr>
          <w:rFonts w:ascii="Arial" w:hAnsi="Arial" w:cs="Arial"/>
          <w:sz w:val="28"/>
          <w:szCs w:val="28"/>
        </w:rPr>
        <w:t>provide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meaning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to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an </w:t>
      </w:r>
      <w:proofErr w:type="spellStart"/>
      <w:r w:rsidRPr="007A5163">
        <w:rPr>
          <w:rFonts w:ascii="Arial" w:hAnsi="Arial" w:cs="Arial"/>
          <w:sz w:val="28"/>
          <w:szCs w:val="28"/>
        </w:rPr>
        <w:t>important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part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of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any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sentence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7A5163">
        <w:rPr>
          <w:rFonts w:ascii="Arial" w:hAnsi="Arial" w:cs="Arial"/>
          <w:sz w:val="28"/>
          <w:szCs w:val="28"/>
        </w:rPr>
        <w:t>verbs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tell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us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what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someone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does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or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what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happens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. In a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grammatical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sense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the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verb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is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king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: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it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always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takes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up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a</w:t>
      </w:r>
      <w:r w:rsidR="00F00B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specially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reserved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position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in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the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sentence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und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it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„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rules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“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by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determining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the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case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of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the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7D22" w:rsidRPr="007A5163">
        <w:rPr>
          <w:rFonts w:ascii="Arial" w:hAnsi="Arial" w:cs="Arial"/>
          <w:sz w:val="28"/>
          <w:szCs w:val="28"/>
        </w:rPr>
        <w:t>nouns</w:t>
      </w:r>
      <w:proofErr w:type="spellEnd"/>
      <w:r w:rsidR="00ED7D22" w:rsidRPr="007A5163">
        <w:rPr>
          <w:rFonts w:ascii="Arial" w:hAnsi="Arial" w:cs="Arial"/>
          <w:sz w:val="28"/>
          <w:szCs w:val="28"/>
        </w:rPr>
        <w:t>.</w:t>
      </w:r>
    </w:p>
    <w:p w14:paraId="3BDB64DC" w14:textId="4C1BE0B8" w:rsidR="00ED7D22" w:rsidRPr="007A5163" w:rsidRDefault="00ED7D22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 xml:space="preserve">Verbs, </w:t>
      </w:r>
      <w:proofErr w:type="spellStart"/>
      <w:r w:rsidRPr="007A5163">
        <w:rPr>
          <w:rFonts w:ascii="Arial" w:hAnsi="Arial" w:cs="Arial"/>
          <w:sz w:val="28"/>
          <w:szCs w:val="28"/>
        </w:rPr>
        <w:t>too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A5163">
        <w:rPr>
          <w:rFonts w:ascii="Arial" w:hAnsi="Arial" w:cs="Arial"/>
          <w:sz w:val="28"/>
          <w:szCs w:val="28"/>
        </w:rPr>
        <w:t>can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change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their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form (</w:t>
      </w:r>
      <w:proofErr w:type="spellStart"/>
      <w:r w:rsidRPr="007A5163">
        <w:rPr>
          <w:rFonts w:ascii="Arial" w:hAnsi="Arial" w:cs="Arial"/>
          <w:sz w:val="28"/>
          <w:szCs w:val="28"/>
        </w:rPr>
        <w:t>conjugation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). </w:t>
      </w:r>
      <w:proofErr w:type="spellStart"/>
      <w:r w:rsidRPr="007A5163">
        <w:rPr>
          <w:rFonts w:ascii="Arial" w:hAnsi="Arial" w:cs="Arial"/>
          <w:sz w:val="28"/>
          <w:szCs w:val="28"/>
        </w:rPr>
        <w:t>They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change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according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to</w:t>
      </w:r>
      <w:proofErr w:type="spellEnd"/>
      <w:r w:rsidRPr="007A5163">
        <w:rPr>
          <w:rFonts w:ascii="Arial" w:hAnsi="Arial" w:cs="Arial"/>
          <w:sz w:val="28"/>
          <w:szCs w:val="28"/>
        </w:rPr>
        <w:t>:</w:t>
      </w:r>
    </w:p>
    <w:p w14:paraId="7288370F" w14:textId="4A421E38" w:rsidR="00ED7D22" w:rsidRPr="007A5163" w:rsidRDefault="00ED7D22" w:rsidP="00ED7D22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>Person</w:t>
      </w:r>
    </w:p>
    <w:p w14:paraId="1BB83219" w14:textId="21625C3F" w:rsidR="00ED7D22" w:rsidRPr="007A5163" w:rsidRDefault="00ED7D22" w:rsidP="00ED7D22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>ich lese, du liest, er liest, wir lesen usw.</w:t>
      </w:r>
    </w:p>
    <w:p w14:paraId="08A6E04A" w14:textId="3F5A549A" w:rsidR="00ED7D22" w:rsidRPr="007A5163" w:rsidRDefault="00ED7D22" w:rsidP="00ED7D22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 xml:space="preserve">I </w:t>
      </w:r>
      <w:proofErr w:type="spellStart"/>
      <w:r w:rsidRPr="007A5163">
        <w:rPr>
          <w:rFonts w:ascii="Arial" w:hAnsi="Arial" w:cs="Arial"/>
          <w:sz w:val="28"/>
          <w:szCs w:val="28"/>
        </w:rPr>
        <w:t>read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A5163">
        <w:rPr>
          <w:rFonts w:ascii="Arial" w:hAnsi="Arial" w:cs="Arial"/>
          <w:sz w:val="28"/>
          <w:szCs w:val="28"/>
        </w:rPr>
        <w:t>you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read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he </w:t>
      </w:r>
      <w:proofErr w:type="spellStart"/>
      <w:r w:rsidRPr="007A5163">
        <w:rPr>
          <w:rFonts w:ascii="Arial" w:hAnsi="Arial" w:cs="Arial"/>
          <w:sz w:val="28"/>
          <w:szCs w:val="28"/>
        </w:rPr>
        <w:t>reads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A5163">
        <w:rPr>
          <w:rFonts w:ascii="Arial" w:hAnsi="Arial" w:cs="Arial"/>
          <w:sz w:val="28"/>
          <w:szCs w:val="28"/>
        </w:rPr>
        <w:t>we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read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etc.</w:t>
      </w:r>
    </w:p>
    <w:p w14:paraId="6572E7E8" w14:textId="54AAA599" w:rsidR="00ED7D22" w:rsidRPr="007A5163" w:rsidRDefault="00ED7D22" w:rsidP="00ED7D22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7A5163">
        <w:rPr>
          <w:rFonts w:ascii="Arial" w:hAnsi="Arial" w:cs="Arial"/>
          <w:sz w:val="28"/>
          <w:szCs w:val="28"/>
        </w:rPr>
        <w:t>Tense</w:t>
      </w:r>
      <w:proofErr w:type="spellEnd"/>
    </w:p>
    <w:p w14:paraId="56B24192" w14:textId="1331D9BD" w:rsidR="00ED7D22" w:rsidRPr="007A5163" w:rsidRDefault="007A5163" w:rsidP="00ED7D22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>i</w:t>
      </w:r>
      <w:r w:rsidR="00ED7D22" w:rsidRPr="007A5163">
        <w:rPr>
          <w:rFonts w:ascii="Arial" w:hAnsi="Arial" w:cs="Arial"/>
          <w:sz w:val="28"/>
          <w:szCs w:val="28"/>
        </w:rPr>
        <w:t>ch lese heute; ich las gestern …</w:t>
      </w:r>
    </w:p>
    <w:p w14:paraId="05A4CB4B" w14:textId="30FC0E80" w:rsidR="00ED7D22" w:rsidRPr="007A5163" w:rsidRDefault="00ED7D22" w:rsidP="00ED7D22">
      <w:p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 xml:space="preserve">I </w:t>
      </w:r>
      <w:proofErr w:type="spellStart"/>
      <w:r w:rsidRPr="007A5163">
        <w:rPr>
          <w:rFonts w:ascii="Arial" w:hAnsi="Arial" w:cs="Arial"/>
          <w:sz w:val="28"/>
          <w:szCs w:val="28"/>
        </w:rPr>
        <w:t>read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today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; I was </w:t>
      </w:r>
      <w:proofErr w:type="spellStart"/>
      <w:r w:rsidRPr="007A5163">
        <w:rPr>
          <w:rFonts w:ascii="Arial" w:hAnsi="Arial" w:cs="Arial"/>
          <w:sz w:val="28"/>
          <w:szCs w:val="28"/>
        </w:rPr>
        <w:t>reading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yesterday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…</w:t>
      </w:r>
    </w:p>
    <w:p w14:paraId="76EDB651" w14:textId="35FC810F" w:rsidR="00ED7D22" w:rsidRPr="007A5163" w:rsidRDefault="00ED7D22" w:rsidP="00ED7D22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7A5163">
        <w:rPr>
          <w:rFonts w:ascii="Arial" w:hAnsi="Arial" w:cs="Arial"/>
          <w:sz w:val="28"/>
          <w:szCs w:val="28"/>
        </w:rPr>
        <w:t>Mood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und </w:t>
      </w:r>
    </w:p>
    <w:p w14:paraId="5C9ADC3F" w14:textId="6A93BD46" w:rsidR="007A5163" w:rsidRPr="007A5163" w:rsidRDefault="007A5163" w:rsidP="007A5163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A5163">
        <w:rPr>
          <w:rFonts w:ascii="Arial" w:hAnsi="Arial" w:cs="Arial"/>
          <w:sz w:val="28"/>
          <w:szCs w:val="28"/>
        </w:rPr>
        <w:t>Voice</w:t>
      </w:r>
    </w:p>
    <w:p w14:paraId="0077D882" w14:textId="1DA306F3" w:rsidR="00ED7D22" w:rsidRPr="00420B11" w:rsidRDefault="007A5163" w:rsidP="00ED7D22">
      <w:pPr>
        <w:rPr>
          <w:rFonts w:ascii="Arial" w:hAnsi="Arial" w:cs="Arial"/>
          <w:sz w:val="28"/>
          <w:szCs w:val="28"/>
        </w:rPr>
      </w:pPr>
      <w:proofErr w:type="spellStart"/>
      <w:r w:rsidRPr="007A5163">
        <w:rPr>
          <w:rFonts w:ascii="Arial" w:hAnsi="Arial" w:cs="Arial"/>
          <w:sz w:val="28"/>
          <w:szCs w:val="28"/>
        </w:rPr>
        <w:t>Fortunately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A5163">
        <w:rPr>
          <w:rFonts w:ascii="Arial" w:hAnsi="Arial" w:cs="Arial"/>
          <w:sz w:val="28"/>
          <w:szCs w:val="28"/>
        </w:rPr>
        <w:t>the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r w:rsidR="00420B11" w:rsidRPr="007A5163">
        <w:rPr>
          <w:rFonts w:ascii="Arial" w:hAnsi="Arial" w:cs="Arial"/>
          <w:sz w:val="28"/>
          <w:szCs w:val="28"/>
        </w:rPr>
        <w:t>different</w:t>
      </w:r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forms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can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often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be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recognized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by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the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endings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that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are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added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to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the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main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verb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stem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depending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on </w:t>
      </w:r>
      <w:proofErr w:type="spellStart"/>
      <w:r w:rsidRPr="007A5163">
        <w:rPr>
          <w:rFonts w:ascii="Arial" w:hAnsi="Arial" w:cs="Arial"/>
          <w:sz w:val="28"/>
          <w:szCs w:val="28"/>
        </w:rPr>
        <w:t>the</w:t>
      </w:r>
      <w:proofErr w:type="spellEnd"/>
      <w:r w:rsidRPr="007A516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5163">
        <w:rPr>
          <w:rFonts w:ascii="Arial" w:hAnsi="Arial" w:cs="Arial"/>
          <w:sz w:val="28"/>
          <w:szCs w:val="28"/>
        </w:rPr>
        <w:t>person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5163" w14:paraId="3536F00E" w14:textId="77777777" w:rsidTr="007A5163">
        <w:tc>
          <w:tcPr>
            <w:tcW w:w="9062" w:type="dxa"/>
            <w:gridSpan w:val="3"/>
          </w:tcPr>
          <w:p w14:paraId="10DACEA9" w14:textId="609908AC" w:rsidR="007A5163" w:rsidRDefault="00F00B2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                      </w:t>
            </w:r>
            <w:proofErr w:type="spellStart"/>
            <w:r w:rsidR="007A5163">
              <w:rPr>
                <w:rFonts w:ascii="Arial" w:hAnsi="Arial" w:cs="Arial"/>
                <w:sz w:val="32"/>
                <w:szCs w:val="32"/>
              </w:rPr>
              <w:t>regular</w:t>
            </w:r>
            <w:proofErr w:type="spellEnd"/>
            <w:r w:rsidR="007A5163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7A5163">
              <w:rPr>
                <w:rFonts w:ascii="Arial" w:hAnsi="Arial" w:cs="Arial"/>
                <w:sz w:val="32"/>
                <w:szCs w:val="32"/>
              </w:rPr>
              <w:t>endings</w:t>
            </w:r>
            <w:proofErr w:type="spellEnd"/>
          </w:p>
        </w:tc>
      </w:tr>
      <w:tr w:rsidR="007A5163" w14:paraId="39D87F40" w14:textId="77777777" w:rsidTr="007A5163">
        <w:tc>
          <w:tcPr>
            <w:tcW w:w="3020" w:type="dxa"/>
          </w:tcPr>
          <w:p w14:paraId="5FFE986E" w14:textId="2F60E288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Personalpronomen</w:t>
            </w:r>
          </w:p>
        </w:tc>
        <w:tc>
          <w:tcPr>
            <w:tcW w:w="3021" w:type="dxa"/>
          </w:tcPr>
          <w:p w14:paraId="452AA421" w14:textId="7619E3F6" w:rsidR="007A5163" w:rsidRDefault="007A516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kommen</w:t>
            </w:r>
          </w:p>
        </w:tc>
        <w:tc>
          <w:tcPr>
            <w:tcW w:w="3021" w:type="dxa"/>
          </w:tcPr>
          <w:p w14:paraId="0FE75C9C" w14:textId="32DF7DE2" w:rsidR="007A5163" w:rsidRDefault="007A516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heißen</w:t>
            </w:r>
          </w:p>
        </w:tc>
      </w:tr>
      <w:tr w:rsidR="007A5163" w14:paraId="63541DDF" w14:textId="77777777" w:rsidTr="007A5163">
        <w:tc>
          <w:tcPr>
            <w:tcW w:w="3020" w:type="dxa"/>
          </w:tcPr>
          <w:p w14:paraId="0A44BBE8" w14:textId="032D9903" w:rsidR="007A5163" w:rsidRDefault="007A516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ich</w:t>
            </w:r>
            <w:r w:rsidR="00420B11">
              <w:rPr>
                <w:rFonts w:ascii="Arial" w:hAnsi="Arial" w:cs="Arial"/>
                <w:sz w:val="32"/>
                <w:szCs w:val="32"/>
              </w:rPr>
              <w:t xml:space="preserve"> (I)</w:t>
            </w:r>
          </w:p>
        </w:tc>
        <w:tc>
          <w:tcPr>
            <w:tcW w:w="3021" w:type="dxa"/>
          </w:tcPr>
          <w:p w14:paraId="09E9755F" w14:textId="421D8C14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e</w:t>
            </w:r>
            <w:proofErr w:type="gramEnd"/>
          </w:p>
        </w:tc>
        <w:tc>
          <w:tcPr>
            <w:tcW w:w="3021" w:type="dxa"/>
          </w:tcPr>
          <w:p w14:paraId="5C4878EE" w14:textId="6C0DA207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e</w:t>
            </w:r>
          </w:p>
        </w:tc>
      </w:tr>
      <w:tr w:rsidR="007A5163" w14:paraId="569AAECD" w14:textId="77777777" w:rsidTr="007A5163">
        <w:tc>
          <w:tcPr>
            <w:tcW w:w="3020" w:type="dxa"/>
          </w:tcPr>
          <w:p w14:paraId="4C43A1EE" w14:textId="5AAC044E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</w:t>
            </w:r>
            <w:r w:rsidR="007A5163">
              <w:rPr>
                <w:rFonts w:ascii="Arial" w:hAnsi="Arial" w:cs="Arial"/>
                <w:sz w:val="32"/>
                <w:szCs w:val="32"/>
              </w:rPr>
              <w:t>u</w:t>
            </w:r>
            <w:r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you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singular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3021" w:type="dxa"/>
          </w:tcPr>
          <w:p w14:paraId="59A80725" w14:textId="75027C39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st</w:t>
            </w:r>
            <w:proofErr w:type="gramEnd"/>
          </w:p>
        </w:tc>
        <w:tc>
          <w:tcPr>
            <w:tcW w:w="3021" w:type="dxa"/>
          </w:tcPr>
          <w:p w14:paraId="1E26EE8F" w14:textId="483D9772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</w:tr>
      <w:tr w:rsidR="007A5163" w14:paraId="4EDACD7F" w14:textId="77777777" w:rsidTr="007A5163">
        <w:tc>
          <w:tcPr>
            <w:tcW w:w="3020" w:type="dxa"/>
          </w:tcPr>
          <w:p w14:paraId="5E0EAF3D" w14:textId="0F21F47C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</w:t>
            </w:r>
            <w:r w:rsidR="007A5163">
              <w:rPr>
                <w:rFonts w:ascii="Arial" w:hAnsi="Arial" w:cs="Arial"/>
                <w:sz w:val="32"/>
                <w:szCs w:val="32"/>
              </w:rPr>
              <w:t>r</w:t>
            </w:r>
            <w:r>
              <w:rPr>
                <w:rFonts w:ascii="Arial" w:hAnsi="Arial" w:cs="Arial"/>
                <w:sz w:val="32"/>
                <w:szCs w:val="32"/>
              </w:rPr>
              <w:t xml:space="preserve"> (he)</w:t>
            </w:r>
          </w:p>
        </w:tc>
        <w:tc>
          <w:tcPr>
            <w:tcW w:w="3021" w:type="dxa"/>
          </w:tcPr>
          <w:p w14:paraId="7465956B" w14:textId="5B3DE57E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  <w:tc>
          <w:tcPr>
            <w:tcW w:w="3021" w:type="dxa"/>
          </w:tcPr>
          <w:p w14:paraId="7822170A" w14:textId="4260791A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</w:tr>
      <w:tr w:rsidR="007A5163" w14:paraId="5F51B91B" w14:textId="77777777" w:rsidTr="007A5163">
        <w:tc>
          <w:tcPr>
            <w:tcW w:w="3020" w:type="dxa"/>
          </w:tcPr>
          <w:p w14:paraId="63FB895A" w14:textId="556F1128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</w:t>
            </w:r>
            <w:r w:rsidR="007A5163">
              <w:rPr>
                <w:rFonts w:ascii="Arial" w:hAnsi="Arial" w:cs="Arial"/>
                <w:sz w:val="32"/>
                <w:szCs w:val="32"/>
              </w:rPr>
              <w:t>ie</w:t>
            </w:r>
            <w:r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she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3021" w:type="dxa"/>
          </w:tcPr>
          <w:p w14:paraId="43D12E44" w14:textId="5F0832D2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  <w:tc>
          <w:tcPr>
            <w:tcW w:w="3021" w:type="dxa"/>
          </w:tcPr>
          <w:p w14:paraId="4AE8C81C" w14:textId="0A0B6CA9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</w:tr>
      <w:tr w:rsidR="007A5163" w14:paraId="611B4785" w14:textId="77777777" w:rsidTr="007A5163">
        <w:tc>
          <w:tcPr>
            <w:tcW w:w="3020" w:type="dxa"/>
          </w:tcPr>
          <w:p w14:paraId="7C35F626" w14:textId="1465E0B9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</w:t>
            </w:r>
            <w:r w:rsidR="007A5163">
              <w:rPr>
                <w:rFonts w:ascii="Arial" w:hAnsi="Arial" w:cs="Arial"/>
                <w:sz w:val="32"/>
                <w:szCs w:val="32"/>
              </w:rPr>
              <w:t>s</w:t>
            </w:r>
            <w:r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it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3021" w:type="dxa"/>
          </w:tcPr>
          <w:p w14:paraId="3D30F7E1" w14:textId="0B8A97CB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  <w:tc>
          <w:tcPr>
            <w:tcW w:w="3021" w:type="dxa"/>
          </w:tcPr>
          <w:p w14:paraId="1AA2581E" w14:textId="04A71EE4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</w:tr>
      <w:tr w:rsidR="007A5163" w14:paraId="55C35DFA" w14:textId="77777777" w:rsidTr="007A5163">
        <w:tc>
          <w:tcPr>
            <w:tcW w:w="3020" w:type="dxa"/>
          </w:tcPr>
          <w:p w14:paraId="1882BCBC" w14:textId="65014BA4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</w:t>
            </w:r>
            <w:r w:rsidR="007A5163">
              <w:rPr>
                <w:rFonts w:ascii="Arial" w:hAnsi="Arial" w:cs="Arial"/>
                <w:sz w:val="32"/>
                <w:szCs w:val="32"/>
              </w:rPr>
              <w:t>ir</w:t>
            </w:r>
            <w:r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we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3021" w:type="dxa"/>
          </w:tcPr>
          <w:p w14:paraId="6A8F2F71" w14:textId="6DFDC7D6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  <w:tc>
          <w:tcPr>
            <w:tcW w:w="3021" w:type="dxa"/>
          </w:tcPr>
          <w:p w14:paraId="121BF645" w14:textId="5BBD2701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</w:tr>
      <w:tr w:rsidR="007A5163" w14:paraId="3353FAC1" w14:textId="77777777" w:rsidTr="007A5163">
        <w:tc>
          <w:tcPr>
            <w:tcW w:w="3020" w:type="dxa"/>
          </w:tcPr>
          <w:p w14:paraId="31F9B172" w14:textId="3E3D8B6C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</w:t>
            </w:r>
            <w:r w:rsidR="007A5163">
              <w:rPr>
                <w:rFonts w:ascii="Arial" w:hAnsi="Arial" w:cs="Arial"/>
                <w:sz w:val="32"/>
                <w:szCs w:val="32"/>
              </w:rPr>
              <w:t>hr</w:t>
            </w:r>
            <w:r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you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- plural)</w:t>
            </w:r>
          </w:p>
        </w:tc>
        <w:tc>
          <w:tcPr>
            <w:tcW w:w="3021" w:type="dxa"/>
          </w:tcPr>
          <w:p w14:paraId="53191E35" w14:textId="5C200336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  <w:tc>
          <w:tcPr>
            <w:tcW w:w="3021" w:type="dxa"/>
          </w:tcPr>
          <w:p w14:paraId="05A8AF26" w14:textId="262458A5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t</w:t>
            </w:r>
          </w:p>
        </w:tc>
      </w:tr>
      <w:tr w:rsidR="007A5163" w14:paraId="6C8BFE5F" w14:textId="77777777" w:rsidTr="007A5163">
        <w:tc>
          <w:tcPr>
            <w:tcW w:w="3020" w:type="dxa"/>
          </w:tcPr>
          <w:p w14:paraId="7DD8FEFC" w14:textId="129FA366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sie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they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) </w:t>
            </w:r>
          </w:p>
        </w:tc>
        <w:tc>
          <w:tcPr>
            <w:tcW w:w="3021" w:type="dxa"/>
          </w:tcPr>
          <w:p w14:paraId="08BB0DF3" w14:textId="447CC3C9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420B1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  <w:tc>
          <w:tcPr>
            <w:tcW w:w="3021" w:type="dxa"/>
          </w:tcPr>
          <w:p w14:paraId="0B12D542" w14:textId="7B0D615D" w:rsidR="007A5163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</w:tr>
      <w:tr w:rsidR="00420B11" w14:paraId="564618E0" w14:textId="77777777" w:rsidTr="007A5163">
        <w:tc>
          <w:tcPr>
            <w:tcW w:w="3020" w:type="dxa"/>
          </w:tcPr>
          <w:p w14:paraId="1F5AEC13" w14:textId="6F8A3ADC" w:rsidR="00420B11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Sie (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you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 xml:space="preserve">formal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singular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/plural)</w:t>
            </w:r>
          </w:p>
        </w:tc>
        <w:tc>
          <w:tcPr>
            <w:tcW w:w="3021" w:type="dxa"/>
          </w:tcPr>
          <w:p w14:paraId="7E1F47DA" w14:textId="2BE21DF0" w:rsidR="00420B11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komm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  <w:tc>
          <w:tcPr>
            <w:tcW w:w="3021" w:type="dxa"/>
          </w:tcPr>
          <w:p w14:paraId="111463D2" w14:textId="39B6A3AA" w:rsidR="00420B11" w:rsidRDefault="00420B1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heiß</w:t>
            </w:r>
            <w:r w:rsidRPr="00F00B21">
              <w:rPr>
                <w:rFonts w:ascii="Arial" w:hAnsi="Arial" w:cs="Arial"/>
                <w:color w:val="FF0000"/>
                <w:sz w:val="32"/>
                <w:szCs w:val="32"/>
              </w:rPr>
              <w:t>en</w:t>
            </w:r>
          </w:p>
        </w:tc>
      </w:tr>
    </w:tbl>
    <w:p w14:paraId="09D51057" w14:textId="77777777" w:rsidR="00391A38" w:rsidRPr="00391A38" w:rsidRDefault="00391A38">
      <w:pPr>
        <w:rPr>
          <w:rFonts w:ascii="Arial" w:hAnsi="Arial" w:cs="Arial"/>
          <w:sz w:val="32"/>
          <w:szCs w:val="32"/>
        </w:rPr>
      </w:pPr>
    </w:p>
    <w:sectPr w:rsidR="00391A38" w:rsidRPr="00391A3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10D9" w14:textId="77777777" w:rsidR="002641CE" w:rsidRDefault="002641CE" w:rsidP="00391A38">
      <w:pPr>
        <w:spacing w:after="0" w:line="240" w:lineRule="auto"/>
      </w:pPr>
      <w:r>
        <w:separator/>
      </w:r>
    </w:p>
  </w:endnote>
  <w:endnote w:type="continuationSeparator" w:id="0">
    <w:p w14:paraId="4D84CFA7" w14:textId="77777777" w:rsidR="002641CE" w:rsidRDefault="002641CE" w:rsidP="0039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B48A" w14:textId="77777777" w:rsidR="002641CE" w:rsidRDefault="002641CE" w:rsidP="00391A38">
      <w:pPr>
        <w:spacing w:after="0" w:line="240" w:lineRule="auto"/>
      </w:pPr>
      <w:r>
        <w:separator/>
      </w:r>
    </w:p>
  </w:footnote>
  <w:footnote w:type="continuationSeparator" w:id="0">
    <w:p w14:paraId="421E74A8" w14:textId="77777777" w:rsidR="002641CE" w:rsidRDefault="002641CE" w:rsidP="0039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E2E9" w14:textId="77777777" w:rsidR="00391A38" w:rsidRPr="00F00B21" w:rsidRDefault="00391A38" w:rsidP="00391A38">
    <w:pPr>
      <w:rPr>
        <w:rFonts w:ascii="Arial" w:hAnsi="Arial" w:cs="Arial"/>
        <w:b/>
        <w:bCs/>
        <w:sz w:val="32"/>
        <w:szCs w:val="32"/>
      </w:rPr>
    </w:pPr>
    <w:r w:rsidRPr="00F00B21">
      <w:rPr>
        <w:rFonts w:ascii="Arial" w:hAnsi="Arial" w:cs="Arial"/>
        <w:b/>
        <w:bCs/>
        <w:sz w:val="32"/>
        <w:szCs w:val="32"/>
      </w:rPr>
      <w:t>Netzwerk neu A1/1.+2. Teil</w:t>
    </w:r>
  </w:p>
  <w:p w14:paraId="466CF26A" w14:textId="77777777" w:rsidR="00391A38" w:rsidRPr="00F00B21" w:rsidRDefault="00391A38" w:rsidP="00391A38">
    <w:pPr>
      <w:rPr>
        <w:rFonts w:ascii="Arial" w:hAnsi="Arial" w:cs="Arial"/>
        <w:b/>
        <w:bCs/>
        <w:sz w:val="32"/>
        <w:szCs w:val="32"/>
      </w:rPr>
    </w:pPr>
    <w:r w:rsidRPr="00F00B21">
      <w:rPr>
        <w:rFonts w:ascii="Arial" w:hAnsi="Arial" w:cs="Arial"/>
        <w:b/>
        <w:bCs/>
        <w:sz w:val="32"/>
        <w:szCs w:val="32"/>
      </w:rPr>
      <w:t>Lektion 1</w:t>
    </w:r>
  </w:p>
  <w:p w14:paraId="36FE4769" w14:textId="77777777" w:rsidR="00391A38" w:rsidRDefault="00391A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B04D9"/>
    <w:multiLevelType w:val="hybridMultilevel"/>
    <w:tmpl w:val="89C27E52"/>
    <w:lvl w:ilvl="0" w:tplc="98A45D58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0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B5"/>
    <w:rsid w:val="00130198"/>
    <w:rsid w:val="001C7F38"/>
    <w:rsid w:val="00234647"/>
    <w:rsid w:val="002641CE"/>
    <w:rsid w:val="00391A38"/>
    <w:rsid w:val="00420B11"/>
    <w:rsid w:val="0054200F"/>
    <w:rsid w:val="007A5163"/>
    <w:rsid w:val="008A5CB5"/>
    <w:rsid w:val="00ED7D22"/>
    <w:rsid w:val="00F0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15BB9"/>
  <w15:chartTrackingRefBased/>
  <w15:docId w15:val="{36361E96-0F66-4A1D-B760-3A0CFAC6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1A38"/>
  </w:style>
  <w:style w:type="paragraph" w:styleId="Fuzeile">
    <w:name w:val="footer"/>
    <w:basedOn w:val="Standard"/>
    <w:link w:val="FuzeileZchn"/>
    <w:uiPriority w:val="99"/>
    <w:unhideWhenUsed/>
    <w:rsid w:val="00391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1A38"/>
  </w:style>
  <w:style w:type="paragraph" w:styleId="Listenabsatz">
    <w:name w:val="List Paragraph"/>
    <w:basedOn w:val="Standard"/>
    <w:uiPriority w:val="34"/>
    <w:qFormat/>
    <w:rsid w:val="00ED7D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7A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65F0-9B44-4639-8A84-9820B268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2023-07-31T16:32:00Z</dcterms:created>
  <dcterms:modified xsi:type="dcterms:W3CDTF">2023-07-31T16:32:00Z</dcterms:modified>
</cp:coreProperties>
</file>