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B3FCC" w14:textId="55A83733" w:rsidR="001C7F38" w:rsidRDefault="001E712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Netzwerk neu A1/1. +2. Teil</w:t>
      </w:r>
    </w:p>
    <w:p w14:paraId="7636E518" w14:textId="3BFCB8EC" w:rsidR="001E7127" w:rsidRDefault="001E712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Lektion 1</w:t>
      </w:r>
    </w:p>
    <w:p w14:paraId="182996AF" w14:textId="25A12B61" w:rsidR="001E7127" w:rsidRDefault="001E7127">
      <w:pPr>
        <w:rPr>
          <w:rFonts w:ascii="Arial" w:hAnsi="Arial" w:cs="Arial"/>
          <w:sz w:val="28"/>
          <w:szCs w:val="28"/>
        </w:rPr>
      </w:pPr>
      <w:r w:rsidRPr="00F520FB">
        <w:rPr>
          <w:rFonts w:ascii="Arial" w:hAnsi="Arial" w:cs="Arial"/>
          <w:b/>
          <w:bCs/>
          <w:sz w:val="28"/>
          <w:szCs w:val="28"/>
        </w:rPr>
        <w:t>Wortstellung</w:t>
      </w:r>
      <w:r>
        <w:rPr>
          <w:rFonts w:ascii="Arial" w:hAnsi="Arial" w:cs="Arial"/>
          <w:sz w:val="28"/>
          <w:szCs w:val="28"/>
        </w:rPr>
        <w:t xml:space="preserve">     Word Order</w:t>
      </w:r>
    </w:p>
    <w:p w14:paraId="1ECB4FCC" w14:textId="47F69340" w:rsidR="001E7127" w:rsidRDefault="001E712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„Word Order in German </w:t>
      </w:r>
      <w:proofErr w:type="spellStart"/>
      <w:r>
        <w:rPr>
          <w:rFonts w:ascii="Arial" w:hAnsi="Arial" w:cs="Arial"/>
          <w:sz w:val="28"/>
          <w:szCs w:val="28"/>
        </w:rPr>
        <w:t>is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much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more</w:t>
      </w:r>
      <w:proofErr w:type="spellEnd"/>
      <w:r>
        <w:rPr>
          <w:rFonts w:ascii="Arial" w:hAnsi="Arial" w:cs="Arial"/>
          <w:sz w:val="28"/>
          <w:szCs w:val="28"/>
        </w:rPr>
        <w:t xml:space="preserve"> liberal </w:t>
      </w:r>
      <w:proofErr w:type="spellStart"/>
      <w:r>
        <w:rPr>
          <w:rFonts w:ascii="Arial" w:hAnsi="Arial" w:cs="Arial"/>
          <w:sz w:val="28"/>
          <w:szCs w:val="28"/>
        </w:rPr>
        <w:t>than</w:t>
      </w:r>
      <w:proofErr w:type="spellEnd"/>
      <w:r>
        <w:rPr>
          <w:rFonts w:ascii="Arial" w:hAnsi="Arial" w:cs="Arial"/>
          <w:sz w:val="28"/>
          <w:szCs w:val="28"/>
        </w:rPr>
        <w:t xml:space="preserve"> in English. But </w:t>
      </w:r>
      <w:proofErr w:type="spellStart"/>
      <w:r>
        <w:rPr>
          <w:rFonts w:ascii="Arial" w:hAnsi="Arial" w:cs="Arial"/>
          <w:sz w:val="28"/>
          <w:szCs w:val="28"/>
        </w:rPr>
        <w:t>there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one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two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rules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that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uniquely</w:t>
      </w:r>
      <w:proofErr w:type="spellEnd"/>
      <w:r>
        <w:rPr>
          <w:rFonts w:ascii="Arial" w:hAnsi="Arial" w:cs="Arial"/>
          <w:sz w:val="28"/>
          <w:szCs w:val="28"/>
        </w:rPr>
        <w:t xml:space="preserve"> German.</w:t>
      </w:r>
    </w:p>
    <w:p w14:paraId="7EBEE04B" w14:textId="7A2BC280" w:rsidR="001E7127" w:rsidRDefault="001E712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</w:t>
      </w:r>
      <w:proofErr w:type="spellStart"/>
      <w:r>
        <w:rPr>
          <w:rFonts w:ascii="Arial" w:hAnsi="Arial" w:cs="Arial"/>
          <w:sz w:val="28"/>
          <w:szCs w:val="28"/>
        </w:rPr>
        <w:t>most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important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of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these</w:t>
      </w:r>
      <w:proofErr w:type="spellEnd"/>
      <w:r>
        <w:rPr>
          <w:rFonts w:ascii="Arial" w:hAnsi="Arial" w:cs="Arial"/>
          <w:sz w:val="28"/>
          <w:szCs w:val="28"/>
        </w:rPr>
        <w:t xml:space="preserve"> ist he </w:t>
      </w:r>
      <w:proofErr w:type="spellStart"/>
      <w:r>
        <w:rPr>
          <w:rFonts w:ascii="Arial" w:hAnsi="Arial" w:cs="Arial"/>
          <w:sz w:val="28"/>
          <w:szCs w:val="28"/>
        </w:rPr>
        <w:t>position</w:t>
      </w:r>
      <w:proofErr w:type="spellEnd"/>
      <w:r>
        <w:rPr>
          <w:rFonts w:ascii="Arial" w:hAnsi="Arial" w:cs="Arial"/>
          <w:sz w:val="28"/>
          <w:szCs w:val="28"/>
        </w:rPr>
        <w:t xml:space="preserve"> oft he </w:t>
      </w:r>
      <w:proofErr w:type="spellStart"/>
      <w:r>
        <w:rPr>
          <w:rFonts w:ascii="Arial" w:hAnsi="Arial" w:cs="Arial"/>
          <w:sz w:val="28"/>
          <w:szCs w:val="28"/>
        </w:rPr>
        <w:t>verb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verbs</w:t>
      </w:r>
      <w:proofErr w:type="spellEnd"/>
      <w:r>
        <w:rPr>
          <w:rFonts w:ascii="Arial" w:hAnsi="Arial" w:cs="Arial"/>
          <w:sz w:val="28"/>
          <w:szCs w:val="28"/>
        </w:rPr>
        <w:t xml:space="preserve"> in a </w:t>
      </w:r>
      <w:proofErr w:type="spellStart"/>
      <w:r>
        <w:rPr>
          <w:rFonts w:ascii="Arial" w:hAnsi="Arial" w:cs="Arial"/>
          <w:sz w:val="28"/>
          <w:szCs w:val="28"/>
        </w:rPr>
        <w:t>sentence</w:t>
      </w:r>
      <w:proofErr w:type="spellEnd"/>
      <w:r>
        <w:rPr>
          <w:rFonts w:ascii="Arial" w:hAnsi="Arial" w:cs="Arial"/>
          <w:sz w:val="28"/>
          <w:szCs w:val="28"/>
        </w:rPr>
        <w:t xml:space="preserve">. The </w:t>
      </w:r>
      <w:proofErr w:type="spellStart"/>
      <w:r>
        <w:rPr>
          <w:rFonts w:ascii="Arial" w:hAnsi="Arial" w:cs="Arial"/>
          <w:sz w:val="28"/>
          <w:szCs w:val="28"/>
        </w:rPr>
        <w:t>word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order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</w:t>
      </w:r>
      <w:r w:rsidR="006F7A39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ries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depending</w:t>
      </w:r>
      <w:proofErr w:type="spellEnd"/>
      <w:r>
        <w:rPr>
          <w:rFonts w:ascii="Arial" w:hAnsi="Arial" w:cs="Arial"/>
          <w:sz w:val="28"/>
          <w:szCs w:val="28"/>
        </w:rPr>
        <w:t xml:space="preserve"> on </w:t>
      </w:r>
      <w:proofErr w:type="spellStart"/>
      <w:r>
        <w:rPr>
          <w:rFonts w:ascii="Arial" w:hAnsi="Arial" w:cs="Arial"/>
          <w:sz w:val="28"/>
          <w:szCs w:val="28"/>
        </w:rPr>
        <w:t>whether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you´re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forming</w:t>
      </w:r>
      <w:proofErr w:type="spellEnd"/>
      <w:r>
        <w:rPr>
          <w:rFonts w:ascii="Arial" w:hAnsi="Arial" w:cs="Arial"/>
          <w:sz w:val="28"/>
          <w:szCs w:val="28"/>
        </w:rPr>
        <w:t xml:space="preserve"> a </w:t>
      </w:r>
      <w:proofErr w:type="spellStart"/>
      <w:r>
        <w:rPr>
          <w:rFonts w:ascii="Arial" w:hAnsi="Arial" w:cs="Arial"/>
          <w:sz w:val="28"/>
          <w:szCs w:val="28"/>
        </w:rPr>
        <w:t>statement</w:t>
      </w:r>
      <w:proofErr w:type="spellEnd"/>
      <w:r>
        <w:rPr>
          <w:rFonts w:ascii="Arial" w:hAnsi="Arial" w:cs="Arial"/>
          <w:sz w:val="28"/>
          <w:szCs w:val="28"/>
        </w:rPr>
        <w:t xml:space="preserve">, a </w:t>
      </w:r>
      <w:proofErr w:type="spellStart"/>
      <w:r>
        <w:rPr>
          <w:rFonts w:ascii="Arial" w:hAnsi="Arial" w:cs="Arial"/>
          <w:sz w:val="28"/>
          <w:szCs w:val="28"/>
        </w:rPr>
        <w:t>question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with</w:t>
      </w:r>
      <w:proofErr w:type="spellEnd"/>
      <w:r>
        <w:rPr>
          <w:rFonts w:ascii="Arial" w:hAnsi="Arial" w:cs="Arial"/>
          <w:sz w:val="28"/>
          <w:szCs w:val="28"/>
        </w:rPr>
        <w:t xml:space="preserve"> an interrogative </w:t>
      </w:r>
      <w:proofErr w:type="spellStart"/>
      <w:r>
        <w:rPr>
          <w:rFonts w:ascii="Arial" w:hAnsi="Arial" w:cs="Arial"/>
          <w:sz w:val="28"/>
          <w:szCs w:val="28"/>
        </w:rPr>
        <w:t>pronoun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 w:rsidR="006F7A39">
        <w:rPr>
          <w:rFonts w:ascii="Arial" w:hAnsi="Arial" w:cs="Arial"/>
          <w:sz w:val="28"/>
          <w:szCs w:val="28"/>
        </w:rPr>
        <w:t xml:space="preserve">a </w:t>
      </w:r>
      <w:proofErr w:type="spellStart"/>
      <w:r w:rsidR="006F7A39">
        <w:rPr>
          <w:rFonts w:ascii="Arial" w:hAnsi="Arial" w:cs="Arial"/>
          <w:sz w:val="28"/>
          <w:szCs w:val="28"/>
        </w:rPr>
        <w:t>question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without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interrogative </w:t>
      </w:r>
      <w:proofErr w:type="spellStart"/>
      <w:r w:rsidR="006F7A39">
        <w:rPr>
          <w:rFonts w:ascii="Arial" w:hAnsi="Arial" w:cs="Arial"/>
          <w:sz w:val="28"/>
          <w:szCs w:val="28"/>
        </w:rPr>
        <w:t>pronoun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an imperative </w:t>
      </w:r>
      <w:proofErr w:type="spellStart"/>
      <w:r>
        <w:rPr>
          <w:rFonts w:ascii="Arial" w:hAnsi="Arial" w:cs="Arial"/>
          <w:sz w:val="28"/>
          <w:szCs w:val="28"/>
        </w:rPr>
        <w:t>or</w:t>
      </w:r>
      <w:proofErr w:type="spellEnd"/>
      <w:r>
        <w:rPr>
          <w:rFonts w:ascii="Arial" w:hAnsi="Arial" w:cs="Arial"/>
          <w:sz w:val="28"/>
          <w:szCs w:val="28"/>
        </w:rPr>
        <w:t xml:space="preserve"> a </w:t>
      </w:r>
      <w:proofErr w:type="spellStart"/>
      <w:r>
        <w:rPr>
          <w:rFonts w:ascii="Arial" w:hAnsi="Arial" w:cs="Arial"/>
          <w:sz w:val="28"/>
          <w:szCs w:val="28"/>
        </w:rPr>
        <w:t>subordinate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clause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3E5B823A" w14:textId="63B4597A" w:rsidR="001E7127" w:rsidRDefault="00A545D0" w:rsidP="001E7127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Statement    </w:t>
      </w:r>
      <w:r w:rsidRPr="00F520FB">
        <w:rPr>
          <w:rFonts w:ascii="Arial" w:hAnsi="Arial" w:cs="Arial"/>
          <w:b/>
          <w:bCs/>
          <w:sz w:val="28"/>
          <w:szCs w:val="28"/>
        </w:rPr>
        <w:t>Aussagesatz</w:t>
      </w:r>
    </w:p>
    <w:p w14:paraId="2DB36F5D" w14:textId="712AE440" w:rsidR="001E7127" w:rsidRDefault="001E7127" w:rsidP="001E7127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Er liest das Protokoll.   </w:t>
      </w:r>
      <w:proofErr w:type="spellStart"/>
      <w:r w:rsidRPr="00A545D0">
        <w:rPr>
          <w:rFonts w:ascii="Arial" w:hAnsi="Arial" w:cs="Arial"/>
          <w:sz w:val="24"/>
          <w:szCs w:val="24"/>
        </w:rPr>
        <w:t>He´s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5D0">
        <w:rPr>
          <w:rFonts w:ascii="Arial" w:hAnsi="Arial" w:cs="Arial"/>
          <w:sz w:val="24"/>
          <w:szCs w:val="24"/>
        </w:rPr>
        <w:t>reading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5D0">
        <w:rPr>
          <w:rFonts w:ascii="Arial" w:hAnsi="Arial" w:cs="Arial"/>
          <w:sz w:val="24"/>
          <w:szCs w:val="24"/>
        </w:rPr>
        <w:t>the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5D0">
        <w:rPr>
          <w:rFonts w:ascii="Arial" w:hAnsi="Arial" w:cs="Arial"/>
          <w:sz w:val="24"/>
          <w:szCs w:val="24"/>
        </w:rPr>
        <w:t>minutes</w:t>
      </w:r>
      <w:proofErr w:type="spellEnd"/>
      <w:r w:rsidRPr="00A545D0">
        <w:rPr>
          <w:rFonts w:ascii="Arial" w:hAnsi="Arial" w:cs="Arial"/>
          <w:sz w:val="24"/>
          <w:szCs w:val="24"/>
        </w:rPr>
        <w:t>.</w:t>
      </w:r>
    </w:p>
    <w:p w14:paraId="501E553B" w14:textId="35446744" w:rsidR="00A545D0" w:rsidRDefault="00A545D0" w:rsidP="00A545D0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Question </w:t>
      </w:r>
      <w:proofErr w:type="spellStart"/>
      <w:r>
        <w:rPr>
          <w:rFonts w:ascii="Arial" w:hAnsi="Arial" w:cs="Arial"/>
          <w:sz w:val="28"/>
          <w:szCs w:val="28"/>
        </w:rPr>
        <w:t>with</w:t>
      </w:r>
      <w:proofErr w:type="spellEnd"/>
      <w:r>
        <w:rPr>
          <w:rFonts w:ascii="Arial" w:hAnsi="Arial" w:cs="Arial"/>
          <w:sz w:val="28"/>
          <w:szCs w:val="28"/>
        </w:rPr>
        <w:t xml:space="preserve"> interrogative </w:t>
      </w:r>
      <w:proofErr w:type="spellStart"/>
      <w:r>
        <w:rPr>
          <w:rFonts w:ascii="Arial" w:hAnsi="Arial" w:cs="Arial"/>
          <w:sz w:val="28"/>
          <w:szCs w:val="28"/>
        </w:rPr>
        <w:t>Pronoun</w:t>
      </w:r>
      <w:proofErr w:type="spellEnd"/>
    </w:p>
    <w:p w14:paraId="071B856F" w14:textId="326C7FD9" w:rsidR="00A545D0" w:rsidRPr="00F520FB" w:rsidRDefault="00A545D0" w:rsidP="00A545D0">
      <w:pPr>
        <w:pStyle w:val="Listenabsatz"/>
        <w:rPr>
          <w:rFonts w:ascii="Arial" w:hAnsi="Arial" w:cs="Arial"/>
          <w:b/>
          <w:bCs/>
          <w:sz w:val="28"/>
          <w:szCs w:val="28"/>
        </w:rPr>
      </w:pPr>
      <w:r w:rsidRPr="00F520FB">
        <w:rPr>
          <w:rFonts w:ascii="Arial" w:hAnsi="Arial" w:cs="Arial"/>
          <w:b/>
          <w:bCs/>
          <w:sz w:val="28"/>
          <w:szCs w:val="28"/>
        </w:rPr>
        <w:t>Fragesatz mit Fragewort</w:t>
      </w:r>
    </w:p>
    <w:p w14:paraId="4341FF71" w14:textId="6DB0AA52" w:rsidR="00A545D0" w:rsidRDefault="00A545D0" w:rsidP="00A545D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Was liest er?   </w:t>
      </w:r>
      <w:proofErr w:type="spellStart"/>
      <w:r w:rsidRPr="00A545D0">
        <w:rPr>
          <w:rFonts w:ascii="Arial" w:hAnsi="Arial" w:cs="Arial"/>
          <w:sz w:val="24"/>
          <w:szCs w:val="24"/>
        </w:rPr>
        <w:t>What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5D0">
        <w:rPr>
          <w:rFonts w:ascii="Arial" w:hAnsi="Arial" w:cs="Arial"/>
          <w:sz w:val="24"/>
          <w:szCs w:val="24"/>
        </w:rPr>
        <w:t>is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he </w:t>
      </w:r>
      <w:proofErr w:type="spellStart"/>
      <w:r w:rsidRPr="00A545D0">
        <w:rPr>
          <w:rFonts w:ascii="Arial" w:hAnsi="Arial" w:cs="Arial"/>
          <w:sz w:val="24"/>
          <w:szCs w:val="24"/>
        </w:rPr>
        <w:t>reading</w:t>
      </w:r>
      <w:proofErr w:type="spellEnd"/>
      <w:r w:rsidRPr="00A545D0">
        <w:rPr>
          <w:rFonts w:ascii="Arial" w:hAnsi="Arial" w:cs="Arial"/>
          <w:sz w:val="24"/>
          <w:szCs w:val="24"/>
        </w:rPr>
        <w:t>?</w:t>
      </w:r>
    </w:p>
    <w:p w14:paraId="15B254FE" w14:textId="6EA74B1B" w:rsidR="00A545D0" w:rsidRDefault="00A545D0" w:rsidP="00A545D0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Question </w:t>
      </w:r>
      <w:proofErr w:type="spellStart"/>
      <w:r>
        <w:rPr>
          <w:rFonts w:ascii="Arial" w:hAnsi="Arial" w:cs="Arial"/>
          <w:sz w:val="28"/>
          <w:szCs w:val="28"/>
        </w:rPr>
        <w:t>without</w:t>
      </w:r>
      <w:proofErr w:type="spellEnd"/>
      <w:r>
        <w:rPr>
          <w:rFonts w:ascii="Arial" w:hAnsi="Arial" w:cs="Arial"/>
          <w:sz w:val="28"/>
          <w:szCs w:val="28"/>
        </w:rPr>
        <w:t xml:space="preserve"> interrogative </w:t>
      </w:r>
      <w:proofErr w:type="spellStart"/>
      <w:r>
        <w:rPr>
          <w:rFonts w:ascii="Arial" w:hAnsi="Arial" w:cs="Arial"/>
          <w:sz w:val="28"/>
          <w:szCs w:val="28"/>
        </w:rPr>
        <w:t>Pronoun</w:t>
      </w:r>
      <w:proofErr w:type="spellEnd"/>
    </w:p>
    <w:p w14:paraId="15E83D21" w14:textId="6E92C5DA" w:rsidR="00A545D0" w:rsidRPr="00F520FB" w:rsidRDefault="00A545D0" w:rsidP="00A545D0">
      <w:pPr>
        <w:pStyle w:val="Listenabsatz"/>
        <w:rPr>
          <w:rFonts w:ascii="Arial" w:hAnsi="Arial" w:cs="Arial"/>
          <w:b/>
          <w:bCs/>
          <w:sz w:val="28"/>
          <w:szCs w:val="28"/>
        </w:rPr>
      </w:pPr>
      <w:r w:rsidRPr="00F520FB">
        <w:rPr>
          <w:rFonts w:ascii="Arial" w:hAnsi="Arial" w:cs="Arial"/>
          <w:b/>
          <w:bCs/>
          <w:sz w:val="28"/>
          <w:szCs w:val="28"/>
        </w:rPr>
        <w:t xml:space="preserve">Fragesatz </w:t>
      </w:r>
      <w:r w:rsidRPr="00F520FB">
        <w:rPr>
          <w:rFonts w:ascii="Arial" w:hAnsi="Arial" w:cs="Arial"/>
          <w:b/>
          <w:bCs/>
          <w:sz w:val="28"/>
          <w:szCs w:val="28"/>
        </w:rPr>
        <w:t>ohne</w:t>
      </w:r>
      <w:r w:rsidRPr="00F520FB">
        <w:rPr>
          <w:rFonts w:ascii="Arial" w:hAnsi="Arial" w:cs="Arial"/>
          <w:b/>
          <w:bCs/>
          <w:sz w:val="28"/>
          <w:szCs w:val="28"/>
        </w:rPr>
        <w:t xml:space="preserve"> Fragewort</w:t>
      </w:r>
    </w:p>
    <w:p w14:paraId="767AFB5F" w14:textId="34EE76F7" w:rsidR="00A545D0" w:rsidRPr="00A545D0" w:rsidRDefault="00A545D0" w:rsidP="00A54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Liest er </w:t>
      </w:r>
      <w:proofErr w:type="gramStart"/>
      <w:r>
        <w:rPr>
          <w:rFonts w:ascii="Arial" w:hAnsi="Arial" w:cs="Arial"/>
          <w:sz w:val="28"/>
          <w:szCs w:val="28"/>
        </w:rPr>
        <w:t>wirklich</w:t>
      </w:r>
      <w:r w:rsidR="006F7A3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das</w:t>
      </w:r>
      <w:proofErr w:type="gramEnd"/>
      <w:r>
        <w:rPr>
          <w:rFonts w:ascii="Arial" w:hAnsi="Arial" w:cs="Arial"/>
          <w:sz w:val="28"/>
          <w:szCs w:val="28"/>
        </w:rPr>
        <w:t xml:space="preserve"> Protokoll?   </w:t>
      </w:r>
      <w:proofErr w:type="spellStart"/>
      <w:r w:rsidRPr="00A545D0">
        <w:rPr>
          <w:rFonts w:ascii="Arial" w:hAnsi="Arial" w:cs="Arial"/>
          <w:sz w:val="24"/>
          <w:szCs w:val="24"/>
        </w:rPr>
        <w:t>Is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he </w:t>
      </w:r>
      <w:proofErr w:type="spellStart"/>
      <w:r w:rsidRPr="00A545D0">
        <w:rPr>
          <w:rFonts w:ascii="Arial" w:hAnsi="Arial" w:cs="Arial"/>
          <w:sz w:val="24"/>
          <w:szCs w:val="24"/>
        </w:rPr>
        <w:t>really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5D0">
        <w:rPr>
          <w:rFonts w:ascii="Arial" w:hAnsi="Arial" w:cs="Arial"/>
          <w:sz w:val="24"/>
          <w:szCs w:val="24"/>
        </w:rPr>
        <w:t>reading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5D0">
        <w:rPr>
          <w:rFonts w:ascii="Arial" w:hAnsi="Arial" w:cs="Arial"/>
          <w:sz w:val="24"/>
          <w:szCs w:val="24"/>
        </w:rPr>
        <w:t>the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5D0">
        <w:rPr>
          <w:rFonts w:ascii="Arial" w:hAnsi="Arial" w:cs="Arial"/>
          <w:sz w:val="24"/>
          <w:szCs w:val="24"/>
        </w:rPr>
        <w:t>minutes</w:t>
      </w:r>
      <w:proofErr w:type="spellEnd"/>
      <w:r w:rsidRPr="00A545D0">
        <w:rPr>
          <w:rFonts w:ascii="Arial" w:hAnsi="Arial" w:cs="Arial"/>
          <w:sz w:val="24"/>
          <w:szCs w:val="24"/>
        </w:rPr>
        <w:t>?</w:t>
      </w:r>
    </w:p>
    <w:p w14:paraId="4CF07DD2" w14:textId="6CDF056E" w:rsidR="00A545D0" w:rsidRDefault="00A545D0" w:rsidP="00A545D0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Imperative    </w:t>
      </w:r>
      <w:r w:rsidRPr="00F520FB">
        <w:rPr>
          <w:rFonts w:ascii="Arial" w:hAnsi="Arial" w:cs="Arial"/>
          <w:b/>
          <w:bCs/>
          <w:sz w:val="28"/>
          <w:szCs w:val="28"/>
        </w:rPr>
        <w:t>Imperativ</w:t>
      </w:r>
    </w:p>
    <w:p w14:paraId="31BAF8E8" w14:textId="19DA4CD8" w:rsidR="00A545D0" w:rsidRPr="00A545D0" w:rsidRDefault="00A545D0" w:rsidP="00A54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Kommen Sie bitte sofort!      </w:t>
      </w:r>
      <w:proofErr w:type="spellStart"/>
      <w:r w:rsidRPr="00A545D0">
        <w:rPr>
          <w:rFonts w:ascii="Arial" w:hAnsi="Arial" w:cs="Arial"/>
          <w:sz w:val="24"/>
          <w:szCs w:val="24"/>
        </w:rPr>
        <w:t>Please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5D0">
        <w:rPr>
          <w:rFonts w:ascii="Arial" w:hAnsi="Arial" w:cs="Arial"/>
          <w:sz w:val="24"/>
          <w:szCs w:val="24"/>
        </w:rPr>
        <w:t>come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A545D0">
        <w:rPr>
          <w:rFonts w:ascii="Arial" w:hAnsi="Arial" w:cs="Arial"/>
          <w:sz w:val="24"/>
          <w:szCs w:val="24"/>
        </w:rPr>
        <w:t>once</w:t>
      </w:r>
      <w:proofErr w:type="spellEnd"/>
      <w:r w:rsidRPr="00A545D0">
        <w:rPr>
          <w:rFonts w:ascii="Arial" w:hAnsi="Arial" w:cs="Arial"/>
          <w:sz w:val="24"/>
          <w:szCs w:val="24"/>
        </w:rPr>
        <w:t>!</w:t>
      </w:r>
    </w:p>
    <w:p w14:paraId="575B3A48" w14:textId="0D0F4DAA" w:rsidR="00A545D0" w:rsidRDefault="00A545D0" w:rsidP="00A545D0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Subordinate </w:t>
      </w:r>
      <w:proofErr w:type="spellStart"/>
      <w:r>
        <w:rPr>
          <w:rFonts w:ascii="Arial" w:hAnsi="Arial" w:cs="Arial"/>
          <w:sz w:val="28"/>
          <w:szCs w:val="28"/>
        </w:rPr>
        <w:t>Clause</w:t>
      </w:r>
      <w:proofErr w:type="spellEnd"/>
      <w:r>
        <w:rPr>
          <w:rFonts w:ascii="Arial" w:hAnsi="Arial" w:cs="Arial"/>
          <w:sz w:val="28"/>
          <w:szCs w:val="28"/>
        </w:rPr>
        <w:t xml:space="preserve">    </w:t>
      </w:r>
      <w:r w:rsidRPr="00F520FB">
        <w:rPr>
          <w:rFonts w:ascii="Arial" w:hAnsi="Arial" w:cs="Arial"/>
          <w:sz w:val="28"/>
          <w:szCs w:val="28"/>
        </w:rPr>
        <w:t>Nebensatz</w:t>
      </w:r>
    </w:p>
    <w:p w14:paraId="217069A1" w14:textId="177EE362" w:rsidR="00A545D0" w:rsidRDefault="00A545D0" w:rsidP="00A54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Ich weiß, dass er das Protokoll liest.  </w:t>
      </w:r>
      <w:r w:rsidRPr="00A545D0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A545D0">
        <w:rPr>
          <w:rFonts w:ascii="Arial" w:hAnsi="Arial" w:cs="Arial"/>
          <w:sz w:val="24"/>
          <w:szCs w:val="24"/>
        </w:rPr>
        <w:t>know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5D0">
        <w:rPr>
          <w:rFonts w:ascii="Arial" w:hAnsi="Arial" w:cs="Arial"/>
          <w:sz w:val="24"/>
          <w:szCs w:val="24"/>
        </w:rPr>
        <w:t>that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he </w:t>
      </w:r>
      <w:proofErr w:type="spellStart"/>
      <w:r w:rsidRPr="00A545D0">
        <w:rPr>
          <w:rFonts w:ascii="Arial" w:hAnsi="Arial" w:cs="Arial"/>
          <w:sz w:val="24"/>
          <w:szCs w:val="24"/>
        </w:rPr>
        <w:t>is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5D0">
        <w:rPr>
          <w:rFonts w:ascii="Arial" w:hAnsi="Arial" w:cs="Arial"/>
          <w:sz w:val="24"/>
          <w:szCs w:val="24"/>
        </w:rPr>
        <w:t>reading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5D0">
        <w:rPr>
          <w:rFonts w:ascii="Arial" w:hAnsi="Arial" w:cs="Arial"/>
          <w:sz w:val="24"/>
          <w:szCs w:val="24"/>
        </w:rPr>
        <w:t>the</w:t>
      </w:r>
      <w:proofErr w:type="spellEnd"/>
      <w:r w:rsidRPr="00A545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5D0">
        <w:rPr>
          <w:rFonts w:ascii="Arial" w:hAnsi="Arial" w:cs="Arial"/>
          <w:sz w:val="24"/>
          <w:szCs w:val="24"/>
        </w:rPr>
        <w:t>minutes</w:t>
      </w:r>
      <w:proofErr w:type="spellEnd"/>
      <w:r w:rsidRPr="00A545D0">
        <w:rPr>
          <w:rFonts w:ascii="Arial" w:hAnsi="Arial" w:cs="Arial"/>
          <w:sz w:val="24"/>
          <w:szCs w:val="24"/>
        </w:rPr>
        <w:t>.</w:t>
      </w:r>
    </w:p>
    <w:p w14:paraId="1C324781" w14:textId="77777777" w:rsidR="00F520FB" w:rsidRDefault="00F520FB" w:rsidP="00A545D0">
      <w:pPr>
        <w:rPr>
          <w:rFonts w:ascii="Arial" w:hAnsi="Arial" w:cs="Arial"/>
          <w:sz w:val="24"/>
          <w:szCs w:val="24"/>
        </w:rPr>
      </w:pPr>
    </w:p>
    <w:p w14:paraId="6E353E18" w14:textId="1BA52EAA" w:rsidR="00A545D0" w:rsidRDefault="00A545D0" w:rsidP="00A545D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</w:t>
      </w:r>
      <w:proofErr w:type="spellStart"/>
      <w:r>
        <w:rPr>
          <w:rFonts w:ascii="Arial" w:hAnsi="Arial" w:cs="Arial"/>
          <w:sz w:val="28"/>
          <w:szCs w:val="28"/>
        </w:rPr>
        <w:t>statements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the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main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inflected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verb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always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comes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in </w:t>
      </w:r>
      <w:proofErr w:type="spellStart"/>
      <w:r w:rsidR="006F7A39">
        <w:rPr>
          <w:rFonts w:ascii="Arial" w:hAnsi="Arial" w:cs="Arial"/>
          <w:sz w:val="28"/>
          <w:szCs w:val="28"/>
        </w:rPr>
        <w:t>the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second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place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. The </w:t>
      </w:r>
      <w:proofErr w:type="spellStart"/>
      <w:r w:rsidR="006F7A39">
        <w:rPr>
          <w:rFonts w:ascii="Arial" w:hAnsi="Arial" w:cs="Arial"/>
          <w:sz w:val="28"/>
          <w:szCs w:val="28"/>
        </w:rPr>
        <w:t>subject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is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placed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as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close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as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possible </w:t>
      </w:r>
      <w:proofErr w:type="spellStart"/>
      <w:r w:rsidR="006F7A39">
        <w:rPr>
          <w:rFonts w:ascii="Arial" w:hAnsi="Arial" w:cs="Arial"/>
          <w:sz w:val="28"/>
          <w:szCs w:val="28"/>
        </w:rPr>
        <w:t>to</w:t>
      </w:r>
      <w:proofErr w:type="spellEnd"/>
      <w:r w:rsidR="00F520F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520FB">
        <w:rPr>
          <w:rFonts w:ascii="Arial" w:hAnsi="Arial" w:cs="Arial"/>
          <w:sz w:val="28"/>
          <w:szCs w:val="28"/>
        </w:rPr>
        <w:t>t</w:t>
      </w:r>
      <w:r w:rsidR="006F7A39">
        <w:rPr>
          <w:rFonts w:ascii="Arial" w:hAnsi="Arial" w:cs="Arial"/>
          <w:sz w:val="28"/>
          <w:szCs w:val="28"/>
        </w:rPr>
        <w:t>he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verb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6F7A39">
        <w:rPr>
          <w:rFonts w:ascii="Arial" w:hAnsi="Arial" w:cs="Arial"/>
          <w:sz w:val="28"/>
          <w:szCs w:val="28"/>
        </w:rPr>
        <w:t>either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immediatly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before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or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after it. </w:t>
      </w:r>
      <w:proofErr w:type="spellStart"/>
      <w:r w:rsidR="006F7A39">
        <w:rPr>
          <w:rFonts w:ascii="Arial" w:hAnsi="Arial" w:cs="Arial"/>
          <w:sz w:val="28"/>
          <w:szCs w:val="28"/>
        </w:rPr>
        <w:t>If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there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are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several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verbs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in </w:t>
      </w:r>
      <w:proofErr w:type="spellStart"/>
      <w:r w:rsidR="006F7A39">
        <w:rPr>
          <w:rFonts w:ascii="Arial" w:hAnsi="Arial" w:cs="Arial"/>
          <w:sz w:val="28"/>
          <w:szCs w:val="28"/>
        </w:rPr>
        <w:t>the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sentence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or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uninflected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parts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of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verbs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like </w:t>
      </w:r>
      <w:proofErr w:type="spellStart"/>
      <w:r w:rsidR="006F7A39">
        <w:rPr>
          <w:rFonts w:ascii="Arial" w:hAnsi="Arial" w:cs="Arial"/>
          <w:sz w:val="28"/>
          <w:szCs w:val="28"/>
        </w:rPr>
        <w:t>infinitives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or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participles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6F7A39">
        <w:rPr>
          <w:rFonts w:ascii="Arial" w:hAnsi="Arial" w:cs="Arial"/>
          <w:sz w:val="28"/>
          <w:szCs w:val="28"/>
        </w:rPr>
        <w:t>these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always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go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to</w:t>
      </w:r>
      <w:proofErr w:type="spellEnd"/>
      <w:r w:rsidR="00F520F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520FB">
        <w:rPr>
          <w:rFonts w:ascii="Arial" w:hAnsi="Arial" w:cs="Arial"/>
          <w:sz w:val="28"/>
          <w:szCs w:val="28"/>
        </w:rPr>
        <w:t>t</w:t>
      </w:r>
      <w:r w:rsidR="006F7A39">
        <w:rPr>
          <w:rFonts w:ascii="Arial" w:hAnsi="Arial" w:cs="Arial"/>
          <w:sz w:val="28"/>
          <w:szCs w:val="28"/>
        </w:rPr>
        <w:t>he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end, </w:t>
      </w:r>
      <w:proofErr w:type="spellStart"/>
      <w:r w:rsidR="006F7A39">
        <w:rPr>
          <w:rFonts w:ascii="Arial" w:hAnsi="Arial" w:cs="Arial"/>
          <w:sz w:val="28"/>
          <w:szCs w:val="28"/>
        </w:rPr>
        <w:t>thus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forming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a </w:t>
      </w:r>
      <w:proofErr w:type="spellStart"/>
      <w:r w:rsidR="006F7A39">
        <w:rPr>
          <w:rFonts w:ascii="Arial" w:hAnsi="Arial" w:cs="Arial"/>
          <w:sz w:val="28"/>
          <w:szCs w:val="28"/>
        </w:rPr>
        <w:t>kind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of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verbal bracket </w:t>
      </w:r>
      <w:proofErr w:type="spellStart"/>
      <w:r w:rsidR="006F7A39">
        <w:rPr>
          <w:rFonts w:ascii="Arial" w:hAnsi="Arial" w:cs="Arial"/>
          <w:sz w:val="28"/>
          <w:szCs w:val="28"/>
        </w:rPr>
        <w:t>around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the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7A39">
        <w:rPr>
          <w:rFonts w:ascii="Arial" w:hAnsi="Arial" w:cs="Arial"/>
          <w:sz w:val="28"/>
          <w:szCs w:val="28"/>
        </w:rPr>
        <w:t>rest</w:t>
      </w:r>
      <w:proofErr w:type="spellEnd"/>
      <w:r w:rsidR="006F7A39">
        <w:rPr>
          <w:rFonts w:ascii="Arial" w:hAnsi="Arial" w:cs="Arial"/>
          <w:sz w:val="28"/>
          <w:szCs w:val="28"/>
        </w:rPr>
        <w:t xml:space="preserve"> oft he </w:t>
      </w:r>
      <w:proofErr w:type="spellStart"/>
      <w:r w:rsidR="006F7A39">
        <w:rPr>
          <w:rFonts w:ascii="Arial" w:hAnsi="Arial" w:cs="Arial"/>
          <w:sz w:val="28"/>
          <w:szCs w:val="28"/>
        </w:rPr>
        <w:t>sentence</w:t>
      </w:r>
      <w:proofErr w:type="spellEnd"/>
      <w:r w:rsidR="006F7A39">
        <w:rPr>
          <w:rFonts w:ascii="Arial" w:hAnsi="Arial" w:cs="Arial"/>
          <w:sz w:val="28"/>
          <w:szCs w:val="28"/>
        </w:rPr>
        <w:t>.“</w:t>
      </w:r>
    </w:p>
    <w:p w14:paraId="6B826355" w14:textId="77777777" w:rsidR="00F520FB" w:rsidRDefault="00F520FB" w:rsidP="00A545D0">
      <w:pPr>
        <w:rPr>
          <w:rFonts w:ascii="Arial" w:hAnsi="Arial" w:cs="Arial"/>
          <w:sz w:val="28"/>
          <w:szCs w:val="28"/>
        </w:rPr>
      </w:pPr>
    </w:p>
    <w:p w14:paraId="4D96DACB" w14:textId="3295DAF6" w:rsidR="00F520FB" w:rsidRPr="00A545D0" w:rsidRDefault="00F520FB" w:rsidP="00A545D0">
      <w:pPr>
        <w:rPr>
          <w:rFonts w:ascii="Arial" w:hAnsi="Arial" w:cs="Arial"/>
          <w:sz w:val="28"/>
          <w:szCs w:val="28"/>
        </w:rPr>
      </w:pPr>
      <w:r w:rsidRPr="00F520FB">
        <w:rPr>
          <w:rFonts w:ascii="Arial" w:hAnsi="Arial" w:cs="Arial"/>
          <w:sz w:val="20"/>
          <w:szCs w:val="20"/>
        </w:rPr>
        <w:t xml:space="preserve">German Grammar in a </w:t>
      </w:r>
      <w:proofErr w:type="spellStart"/>
      <w:r w:rsidRPr="00F520FB">
        <w:rPr>
          <w:rFonts w:ascii="Arial" w:hAnsi="Arial" w:cs="Arial"/>
          <w:sz w:val="20"/>
          <w:szCs w:val="20"/>
        </w:rPr>
        <w:t>Nutshell</w:t>
      </w:r>
      <w:proofErr w:type="spellEnd"/>
      <w:r w:rsidRPr="00F520FB">
        <w:rPr>
          <w:rFonts w:ascii="Arial" w:hAnsi="Arial" w:cs="Arial"/>
          <w:sz w:val="20"/>
          <w:szCs w:val="20"/>
        </w:rPr>
        <w:t>. Christine Stief und Christian Stang. Langenscheidt</w:t>
      </w:r>
      <w:r>
        <w:rPr>
          <w:rFonts w:ascii="Arial" w:hAnsi="Arial" w:cs="Arial"/>
          <w:sz w:val="28"/>
          <w:szCs w:val="28"/>
        </w:rPr>
        <w:t>.</w:t>
      </w:r>
    </w:p>
    <w:p w14:paraId="2D19D7D9" w14:textId="77777777" w:rsidR="00A545D0" w:rsidRPr="00A545D0" w:rsidRDefault="00A545D0" w:rsidP="00A545D0">
      <w:pPr>
        <w:rPr>
          <w:rFonts w:ascii="Arial" w:hAnsi="Arial" w:cs="Arial"/>
          <w:sz w:val="28"/>
          <w:szCs w:val="28"/>
        </w:rPr>
      </w:pPr>
    </w:p>
    <w:p w14:paraId="16057C8D" w14:textId="77777777" w:rsidR="00A545D0" w:rsidRPr="00A545D0" w:rsidRDefault="00A545D0" w:rsidP="00A545D0">
      <w:pPr>
        <w:pStyle w:val="Listenabsatz"/>
        <w:rPr>
          <w:rFonts w:ascii="Arial" w:hAnsi="Arial" w:cs="Arial"/>
          <w:sz w:val="28"/>
          <w:szCs w:val="28"/>
        </w:rPr>
      </w:pPr>
    </w:p>
    <w:sectPr w:rsidR="00A545D0" w:rsidRPr="00A545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44807"/>
    <w:multiLevelType w:val="hybridMultilevel"/>
    <w:tmpl w:val="575A8194"/>
    <w:lvl w:ilvl="0" w:tplc="67FE19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87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27"/>
    <w:rsid w:val="001C7F38"/>
    <w:rsid w:val="001E7127"/>
    <w:rsid w:val="00234647"/>
    <w:rsid w:val="0054200F"/>
    <w:rsid w:val="006F7A39"/>
    <w:rsid w:val="00A545D0"/>
    <w:rsid w:val="00F5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F036"/>
  <w15:chartTrackingRefBased/>
  <w15:docId w15:val="{3D10CC7C-417E-4A63-9001-D9D36E3F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E7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2023-07-31T17:06:00Z</dcterms:created>
  <dcterms:modified xsi:type="dcterms:W3CDTF">2023-07-31T17:42:00Z</dcterms:modified>
</cp:coreProperties>
</file>