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B09C1" w14:textId="22F14C1B" w:rsidR="0072507C" w:rsidRPr="00334C00" w:rsidRDefault="0051058A">
      <w:pPr>
        <w:rPr>
          <w:rFonts w:ascii="Arial" w:hAnsi="Arial" w:cs="Arial"/>
          <w:b/>
          <w:bCs/>
          <w:sz w:val="22"/>
          <w:szCs w:val="22"/>
        </w:rPr>
      </w:pPr>
      <w:r w:rsidRPr="00334C00">
        <w:rPr>
          <w:rFonts w:ascii="Arial" w:hAnsi="Arial" w:cs="Arial"/>
          <w:b/>
          <w:bCs/>
          <w:sz w:val="22"/>
          <w:szCs w:val="22"/>
        </w:rPr>
        <w:t>Ordinalzahlen</w:t>
      </w:r>
    </w:p>
    <w:p w14:paraId="35542E7A" w14:textId="1484BCB6" w:rsidR="0051058A" w:rsidRPr="0051058A" w:rsidRDefault="0051058A">
      <w:pPr>
        <w:rPr>
          <w:rFonts w:ascii="Arial" w:hAnsi="Arial" w:cs="Arial"/>
          <w:sz w:val="22"/>
          <w:szCs w:val="22"/>
        </w:rPr>
      </w:pPr>
      <w:r w:rsidRPr="0051058A">
        <w:rPr>
          <w:rFonts w:ascii="Arial" w:hAnsi="Arial" w:cs="Arial"/>
          <w:sz w:val="22"/>
          <w:szCs w:val="22"/>
        </w:rPr>
        <w:t>Der Wievielte ist heute?</w:t>
      </w:r>
    </w:p>
    <w:p w14:paraId="49B086B7" w14:textId="1A3FD446" w:rsidR="0051058A" w:rsidRPr="0051058A" w:rsidRDefault="0051058A">
      <w:pPr>
        <w:rPr>
          <w:rFonts w:ascii="Arial" w:hAnsi="Arial" w:cs="Arial"/>
          <w:sz w:val="22"/>
          <w:szCs w:val="22"/>
        </w:rPr>
      </w:pPr>
      <w:r w:rsidRPr="0051058A">
        <w:rPr>
          <w:rFonts w:ascii="Arial" w:hAnsi="Arial" w:cs="Arial"/>
          <w:sz w:val="22"/>
          <w:szCs w:val="22"/>
        </w:rPr>
        <w:t xml:space="preserve">Nominativ: Heute </w:t>
      </w:r>
      <w:r w:rsidRPr="00334C00">
        <w:rPr>
          <w:rFonts w:ascii="Arial" w:hAnsi="Arial" w:cs="Arial"/>
          <w:b/>
          <w:bCs/>
          <w:i/>
          <w:iCs/>
          <w:sz w:val="22"/>
          <w:szCs w:val="22"/>
        </w:rPr>
        <w:t>ist der</w:t>
      </w:r>
      <w:r w:rsidRPr="0051058A">
        <w:rPr>
          <w:rFonts w:ascii="Arial" w:hAnsi="Arial" w:cs="Arial"/>
          <w:sz w:val="22"/>
          <w:szCs w:val="22"/>
        </w:rPr>
        <w:t xml:space="preserve"> 1.1 / Heute </w:t>
      </w:r>
      <w:r w:rsidRPr="00334C00">
        <w:rPr>
          <w:rFonts w:ascii="Arial" w:hAnsi="Arial" w:cs="Arial"/>
          <w:b/>
          <w:bCs/>
          <w:sz w:val="22"/>
          <w:szCs w:val="22"/>
        </w:rPr>
        <w:t>ist der</w:t>
      </w:r>
      <w:r w:rsidRPr="0051058A">
        <w:rPr>
          <w:rFonts w:ascii="Arial" w:hAnsi="Arial" w:cs="Arial"/>
          <w:sz w:val="22"/>
          <w:szCs w:val="22"/>
        </w:rPr>
        <w:t xml:space="preserve"> erste </w:t>
      </w:r>
      <w:proofErr w:type="spellStart"/>
      <w:r w:rsidRPr="00334C00">
        <w:rPr>
          <w:rFonts w:ascii="Arial" w:hAnsi="Arial" w:cs="Arial"/>
          <w:b/>
          <w:bCs/>
          <w:sz w:val="22"/>
          <w:szCs w:val="22"/>
        </w:rPr>
        <w:t>E</w:t>
      </w:r>
      <w:r w:rsidRPr="0051058A">
        <w:rPr>
          <w:rFonts w:ascii="Arial" w:hAnsi="Arial" w:cs="Arial"/>
          <w:sz w:val="22"/>
          <w:szCs w:val="22"/>
        </w:rPr>
        <w:t>rste</w:t>
      </w:r>
      <w:proofErr w:type="spellEnd"/>
      <w:r w:rsidRPr="0051058A">
        <w:rPr>
          <w:rFonts w:ascii="Arial" w:hAnsi="Arial" w:cs="Arial"/>
          <w:sz w:val="22"/>
          <w:szCs w:val="22"/>
        </w:rPr>
        <w:t>. / Heute ist der erste Januar.</w:t>
      </w:r>
    </w:p>
    <w:p w14:paraId="4E4038B7" w14:textId="01F08D95" w:rsidR="0051058A" w:rsidRDefault="0051058A">
      <w:pPr>
        <w:rPr>
          <w:rFonts w:ascii="Arial" w:hAnsi="Arial" w:cs="Arial"/>
          <w:sz w:val="22"/>
          <w:szCs w:val="22"/>
        </w:rPr>
      </w:pPr>
      <w:r w:rsidRPr="0051058A">
        <w:rPr>
          <w:rFonts w:ascii="Arial" w:hAnsi="Arial" w:cs="Arial"/>
          <w:sz w:val="22"/>
          <w:szCs w:val="22"/>
        </w:rPr>
        <w:t xml:space="preserve">Auf die Frage </w:t>
      </w:r>
      <w:r w:rsidRPr="00334C00">
        <w:rPr>
          <w:rFonts w:ascii="Arial" w:hAnsi="Arial" w:cs="Arial"/>
          <w:b/>
          <w:bCs/>
          <w:i/>
          <w:iCs/>
          <w:sz w:val="22"/>
          <w:szCs w:val="22"/>
        </w:rPr>
        <w:t>Wann</w:t>
      </w:r>
      <w:r w:rsidRPr="0051058A">
        <w:rPr>
          <w:rFonts w:ascii="Arial" w:hAnsi="Arial" w:cs="Arial"/>
          <w:sz w:val="22"/>
          <w:szCs w:val="22"/>
        </w:rPr>
        <w:t xml:space="preserve">? Wird beim Datum mit </w:t>
      </w:r>
      <w:r w:rsidRPr="00334C00">
        <w:rPr>
          <w:rFonts w:ascii="Arial" w:hAnsi="Arial" w:cs="Arial"/>
          <w:b/>
          <w:bCs/>
          <w:i/>
          <w:iCs/>
          <w:sz w:val="22"/>
          <w:szCs w:val="22"/>
        </w:rPr>
        <w:t>am</w:t>
      </w:r>
      <w:r w:rsidRPr="0051058A">
        <w:rPr>
          <w:rFonts w:ascii="Arial" w:hAnsi="Arial" w:cs="Arial"/>
          <w:sz w:val="22"/>
          <w:szCs w:val="22"/>
        </w:rPr>
        <w:t xml:space="preserve"> und Dativ geantwortet: </w:t>
      </w:r>
      <w:r w:rsidRPr="00334C00">
        <w:rPr>
          <w:rFonts w:ascii="Arial" w:hAnsi="Arial" w:cs="Arial"/>
          <w:b/>
          <w:bCs/>
          <w:sz w:val="22"/>
          <w:szCs w:val="22"/>
        </w:rPr>
        <w:t>am</w:t>
      </w:r>
      <w:r w:rsidRPr="0051058A">
        <w:rPr>
          <w:rFonts w:ascii="Arial" w:hAnsi="Arial" w:cs="Arial"/>
          <w:sz w:val="22"/>
          <w:szCs w:val="22"/>
        </w:rPr>
        <w:t xml:space="preserve"> ers</w:t>
      </w:r>
      <w:r w:rsidRPr="00334C00">
        <w:rPr>
          <w:rFonts w:ascii="Arial" w:hAnsi="Arial" w:cs="Arial"/>
          <w:b/>
          <w:bCs/>
          <w:color w:val="C00000"/>
          <w:sz w:val="22"/>
          <w:szCs w:val="22"/>
        </w:rPr>
        <w:t>te</w:t>
      </w:r>
      <w:r w:rsidRPr="00334C00">
        <w:rPr>
          <w:rFonts w:ascii="Arial" w:hAnsi="Arial" w:cs="Arial"/>
          <w:b/>
          <w:bCs/>
          <w:color w:val="00B0F0"/>
          <w:sz w:val="22"/>
          <w:szCs w:val="22"/>
        </w:rPr>
        <w:t>n</w:t>
      </w:r>
      <w:r w:rsidRPr="0051058A">
        <w:rPr>
          <w:rFonts w:ascii="Arial" w:hAnsi="Arial" w:cs="Arial"/>
          <w:sz w:val="22"/>
          <w:szCs w:val="22"/>
        </w:rPr>
        <w:t xml:space="preserve"> Januar</w:t>
      </w:r>
    </w:p>
    <w:p w14:paraId="7B8BCFB7" w14:textId="39862838" w:rsidR="0051058A" w:rsidRDefault="005105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</w:t>
      </w:r>
      <w:r w:rsidRPr="00334C00">
        <w:rPr>
          <w:rFonts w:ascii="Arial" w:hAnsi="Arial" w:cs="Arial"/>
          <w:color w:val="C00000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acht</w:t>
      </w:r>
      <w:r w:rsidRPr="00334C00">
        <w:rPr>
          <w:rFonts w:ascii="Arial" w:hAnsi="Arial" w:cs="Arial"/>
          <w:color w:val="C00000"/>
          <w:sz w:val="22"/>
          <w:szCs w:val="22"/>
        </w:rPr>
        <w:t>e</w:t>
      </w:r>
      <w:r w:rsidRPr="00334C00">
        <w:rPr>
          <w:rFonts w:ascii="Arial" w:hAnsi="Arial" w:cs="Arial"/>
          <w:b/>
          <w:bCs/>
          <w:color w:val="00B0F0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t>bis (zum) zehn</w:t>
      </w:r>
      <w:r w:rsidRPr="00334C00">
        <w:rPr>
          <w:rFonts w:ascii="Arial" w:hAnsi="Arial" w:cs="Arial"/>
          <w:color w:val="C00000"/>
          <w:sz w:val="22"/>
          <w:szCs w:val="22"/>
        </w:rPr>
        <w:t>te</w:t>
      </w:r>
      <w:r w:rsidRPr="00334C00">
        <w:rPr>
          <w:rFonts w:ascii="Arial" w:hAnsi="Arial" w:cs="Arial"/>
          <w:b/>
          <w:bCs/>
          <w:color w:val="00B0F0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Februar.                                 </w:t>
      </w:r>
      <w:r w:rsidRPr="00334C00">
        <w:rPr>
          <w:rFonts w:ascii="Arial" w:hAnsi="Arial" w:cs="Arial"/>
          <w:b/>
          <w:bCs/>
          <w:i/>
          <w:iCs/>
          <w:color w:val="00B0F0"/>
          <w:sz w:val="28"/>
          <w:szCs w:val="28"/>
        </w:rPr>
        <w:t>-n</w:t>
      </w:r>
      <w:r w:rsidRPr="00334C00"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 die Ordinalzahlen hängen </w:t>
      </w:r>
    </w:p>
    <w:p w14:paraId="26A90D13" w14:textId="77777777" w:rsidR="0051058A" w:rsidRDefault="0051058A">
      <w:pPr>
        <w:rPr>
          <w:rFonts w:ascii="Arial" w:hAnsi="Arial" w:cs="Arial"/>
          <w:sz w:val="22"/>
          <w:szCs w:val="22"/>
        </w:rPr>
      </w:pPr>
    </w:p>
    <w:p w14:paraId="6B12F6B3" w14:textId="77777777" w:rsidR="0051058A" w:rsidRDefault="0051058A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5548"/>
        <w:gridCol w:w="2976"/>
        <w:gridCol w:w="11"/>
      </w:tblGrid>
      <w:tr w:rsidR="0051058A" w14:paraId="3BF461A6" w14:textId="2952EE4E" w:rsidTr="0051058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00"/>
        </w:trPr>
        <w:tc>
          <w:tcPr>
            <w:tcW w:w="6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E42C4" w14:textId="6EAA3CA6" w:rsidR="0051058A" w:rsidRPr="003E1AAE" w:rsidRDefault="0051058A" w:rsidP="00510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Ordinalzahlen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E75F" w14:textId="1D140275" w:rsidR="0051058A" w:rsidRPr="003E1AAE" w:rsidRDefault="00510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Datum</w:t>
            </w:r>
          </w:p>
        </w:tc>
      </w:tr>
      <w:tr w:rsidR="003E1AAE" w14:paraId="379E3C26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37687FE" w14:textId="0E24818F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548" w:type="dxa"/>
          </w:tcPr>
          <w:p w14:paraId="554C1867" w14:textId="7EFDE5B0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ers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  <w:tc>
          <w:tcPr>
            <w:tcW w:w="2987" w:type="dxa"/>
            <w:gridSpan w:val="2"/>
          </w:tcPr>
          <w:p w14:paraId="63510E4B" w14:textId="1ACC1CEC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ers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3E1AAE" w14:paraId="1EA410E7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4C763CAB" w14:textId="575D4A17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548" w:type="dxa"/>
          </w:tcPr>
          <w:p w14:paraId="6F02552B" w14:textId="7A7D9F73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zwei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478A45C9" w14:textId="237E468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zwei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5CC6F3FE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17294271" w14:textId="0D9592E3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548" w:type="dxa"/>
          </w:tcPr>
          <w:p w14:paraId="24E69855" w14:textId="544291C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drit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 xml:space="preserve"> *</w:t>
            </w:r>
          </w:p>
        </w:tc>
        <w:tc>
          <w:tcPr>
            <w:tcW w:w="2987" w:type="dxa"/>
            <w:gridSpan w:val="2"/>
          </w:tcPr>
          <w:p w14:paraId="3D6EBFF5" w14:textId="3E63824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drit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 xml:space="preserve"> *</w:t>
            </w:r>
          </w:p>
        </w:tc>
      </w:tr>
      <w:tr w:rsidR="003E1AAE" w14:paraId="1F1EF8C8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578B36E1" w14:textId="6D9EA277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548" w:type="dxa"/>
          </w:tcPr>
          <w:p w14:paraId="12C54D41" w14:textId="43A573C6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36315F3A" w14:textId="0A88C4B8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23250271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40A3447B" w14:textId="13026A82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548" w:type="dxa"/>
          </w:tcPr>
          <w:p w14:paraId="5286F40E" w14:textId="687C5387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fünf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1E4DA0F8" w14:textId="3BEF76CC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fünf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color w:val="00B0F0"/>
                <w:sz w:val="22"/>
                <w:szCs w:val="22"/>
              </w:rPr>
              <w:t>n</w:t>
            </w:r>
          </w:p>
        </w:tc>
      </w:tr>
      <w:tr w:rsidR="003E1AAE" w14:paraId="585DCAB2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77CC21E5" w14:textId="0B4ED2F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548" w:type="dxa"/>
          </w:tcPr>
          <w:p w14:paraId="6D3D452D" w14:textId="1C3160FB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sechs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6293BA45" w14:textId="6CAD5389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sechs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1B7AF698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7C2FD31" w14:textId="2CAE6DF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5548" w:type="dxa"/>
          </w:tcPr>
          <w:p w14:paraId="3E783983" w14:textId="4DA2D97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sieb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  <w:tc>
          <w:tcPr>
            <w:tcW w:w="2987" w:type="dxa"/>
            <w:gridSpan w:val="2"/>
          </w:tcPr>
          <w:p w14:paraId="254321F8" w14:textId="506AB06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sieb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3E1AAE" w14:paraId="2648AD85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42BBC8D0" w14:textId="1DFCC0A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5548" w:type="dxa"/>
          </w:tcPr>
          <w:p w14:paraId="39139A5F" w14:textId="562AA542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4015FAF0" w14:textId="27FDF5D3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428DA249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4A0B1B6C" w14:textId="6CED9E5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5548" w:type="dxa"/>
          </w:tcPr>
          <w:p w14:paraId="2727ECFB" w14:textId="32A8CAF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neun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41BB1E7E" w14:textId="54CC5F0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neun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1AD9B9FE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7FEDF17" w14:textId="62D34883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5548" w:type="dxa"/>
          </w:tcPr>
          <w:p w14:paraId="37C16A05" w14:textId="5F7F77C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zehn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120D148A" w14:textId="3F66F619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zehn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4E4236AE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1EC30370" w14:textId="7732DB2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5548" w:type="dxa"/>
          </w:tcPr>
          <w:p w14:paraId="3A67B16F" w14:textId="09B1A786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elf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370ECFAF" w14:textId="6BFBF366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elf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20259A1C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5708D18" w14:textId="2935CEC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5548" w:type="dxa"/>
          </w:tcPr>
          <w:p w14:paraId="29E1B321" w14:textId="02E53A7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zwölf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52A1B18F" w14:textId="3BB5737C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zwölf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03F79FCE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4683FAB" w14:textId="032EA948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5548" w:type="dxa"/>
          </w:tcPr>
          <w:p w14:paraId="0E5F746B" w14:textId="3AC75310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dreizehn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7F01D28E" w14:textId="3B1C3763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dreizehn</w:t>
            </w:r>
            <w:r w:rsidRPr="004774E3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33F3D171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36F76527" w14:textId="6A724AF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5548" w:type="dxa"/>
          </w:tcPr>
          <w:p w14:paraId="4BF0596A" w14:textId="6DE0DE0D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5EA325F3" w14:textId="4485948D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4F4ADEBE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15DE655B" w14:textId="3C5D020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5548" w:type="dxa"/>
          </w:tcPr>
          <w:p w14:paraId="0FE30F8E" w14:textId="687635BC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fünfzehn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14D8769B" w14:textId="53A0B8EB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fünfzehn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6033F062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0DA3BFE2" w14:textId="6532006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5548" w:type="dxa"/>
          </w:tcPr>
          <w:p w14:paraId="5E04EA16" w14:textId="426561D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7D95358A" w14:textId="57E2E517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383E64E3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4A0C7E12" w14:textId="6E0ACFE3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5548" w:type="dxa"/>
          </w:tcPr>
          <w:p w14:paraId="5C4D42B7" w14:textId="7410D839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siebzehn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1B055FF1" w14:textId="367B7567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siebzehn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0BC6D4D9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01C99FE1" w14:textId="73AD68B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5548" w:type="dxa"/>
          </w:tcPr>
          <w:p w14:paraId="2F073329" w14:textId="0DF6C65B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achtzehn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42427D1F" w14:textId="3953C649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achtzehn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17E2CBFF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5246B2B" w14:textId="4C6C9DF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5548" w:type="dxa"/>
          </w:tcPr>
          <w:p w14:paraId="41302B82" w14:textId="3ED31D0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neunzehn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</w:p>
        </w:tc>
        <w:tc>
          <w:tcPr>
            <w:tcW w:w="2987" w:type="dxa"/>
            <w:gridSpan w:val="2"/>
          </w:tcPr>
          <w:p w14:paraId="700200BA" w14:textId="5DEABE80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neunzehn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te</w:t>
            </w:r>
            <w:r w:rsidRPr="003E1AAE">
              <w:rPr>
                <w:rFonts w:ascii="Arial" w:hAnsi="Arial" w:cs="Arial"/>
                <w:color w:val="00B0F0"/>
                <w:sz w:val="22"/>
                <w:szCs w:val="22"/>
              </w:rPr>
              <w:t>n</w:t>
            </w:r>
          </w:p>
        </w:tc>
      </w:tr>
      <w:tr w:rsidR="003E1AAE" w14:paraId="45CC435D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36AF1755" w14:textId="125C63F3" w:rsidR="003E1AAE" w:rsidRPr="003E1AAE" w:rsidRDefault="003E1AAE" w:rsidP="003E1A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 </w:t>
            </w:r>
          </w:p>
        </w:tc>
        <w:tc>
          <w:tcPr>
            <w:tcW w:w="5548" w:type="dxa"/>
          </w:tcPr>
          <w:p w14:paraId="761EDB16" w14:textId="55F2F167" w:rsidR="003E1AAE" w:rsidRPr="003E1AAE" w:rsidRDefault="003E1AAE" w:rsidP="003E1A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20. </w:t>
            </w:r>
            <w:r w:rsidR="00334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die Endung </w:t>
            </w:r>
            <w:proofErr w:type="gramStart"/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>ist  -</w:t>
            </w:r>
            <w:proofErr w:type="gramEnd"/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1AAE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ste</w:t>
            </w:r>
            <w:proofErr w:type="spellEnd"/>
          </w:p>
        </w:tc>
        <w:tc>
          <w:tcPr>
            <w:tcW w:w="2987" w:type="dxa"/>
            <w:gridSpan w:val="2"/>
          </w:tcPr>
          <w:p w14:paraId="18C7D893" w14:textId="119B287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20. die Endung </w:t>
            </w:r>
            <w:proofErr w:type="gramStart"/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>ist  -</w:t>
            </w:r>
            <w:proofErr w:type="gramEnd"/>
            <w:r w:rsidRPr="003E1A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1AAE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  <w:proofErr w:type="spellEnd"/>
          </w:p>
        </w:tc>
      </w:tr>
      <w:tr w:rsidR="003E1AAE" w14:paraId="774FD17F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1F9FC382" w14:textId="7E4E1ECB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5548" w:type="dxa"/>
          </w:tcPr>
          <w:p w14:paraId="4F1C2506" w14:textId="697626DD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05C52602" w14:textId="086D242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43BA41DE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023AD9CA" w14:textId="7405BF27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5548" w:type="dxa"/>
          </w:tcPr>
          <w:p w14:paraId="26C1D8A6" w14:textId="70185D02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75A12FF8" w14:textId="5E106606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254326BB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5FD13612" w14:textId="3C71836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5548" w:type="dxa"/>
          </w:tcPr>
          <w:p w14:paraId="78143FE1" w14:textId="387FADCB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zweiundzwanzig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3BE397CB" w14:textId="3626D21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zweiundzwanzig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4E296708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7CBD0372" w14:textId="7B38A44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5548" w:type="dxa"/>
          </w:tcPr>
          <w:p w14:paraId="7A3A17DC" w14:textId="5E565320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dreiundzwanzig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21B23F0C" w14:textId="0A55A082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dreiundzwanzig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314CC029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338AA0D1" w14:textId="095A692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5548" w:type="dxa"/>
          </w:tcPr>
          <w:p w14:paraId="684836EF" w14:textId="4D393AB2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357053D4" w14:textId="11FB55E6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070C1B7F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FD56EF2" w14:textId="63228538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5548" w:type="dxa"/>
          </w:tcPr>
          <w:p w14:paraId="6A0E20B7" w14:textId="6313974C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fünfundzwanzig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3B09EE6A" w14:textId="721B14A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fünfundzwanzig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6E5D6CD3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63232FD1" w14:textId="06A888B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</w:t>
            </w:r>
          </w:p>
        </w:tc>
        <w:tc>
          <w:tcPr>
            <w:tcW w:w="5548" w:type="dxa"/>
          </w:tcPr>
          <w:p w14:paraId="57EE4176" w14:textId="79E2DD3B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sechsundzwanzig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6A523238" w14:textId="57C7828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sechsundzwanzig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2B1D834A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3DF74F80" w14:textId="18FEFACF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5548" w:type="dxa"/>
          </w:tcPr>
          <w:p w14:paraId="53B1B1AC" w14:textId="10560648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siebenundzwanzig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62F9FAF5" w14:textId="7815CA35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siebenundzwanzig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e</w:t>
            </w:r>
          </w:p>
        </w:tc>
      </w:tr>
      <w:tr w:rsidR="003E1AAE" w14:paraId="004D4872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348F9375" w14:textId="238C471A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</w:t>
            </w:r>
          </w:p>
        </w:tc>
        <w:tc>
          <w:tcPr>
            <w:tcW w:w="5548" w:type="dxa"/>
          </w:tcPr>
          <w:p w14:paraId="0318AE4C" w14:textId="7F05CFB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achtundzwanzig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64E35553" w14:textId="77FD9EF1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achtundzwanzig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1806673A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562F897A" w14:textId="7FD0BD16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</w:t>
            </w:r>
          </w:p>
        </w:tc>
        <w:tc>
          <w:tcPr>
            <w:tcW w:w="5548" w:type="dxa"/>
          </w:tcPr>
          <w:p w14:paraId="78B9EF53" w14:textId="0E5C5CCF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neunundzwanzig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101F3379" w14:textId="1BE856EF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neunundzwanzig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75143E04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3F8CF01D" w14:textId="21A9C55C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</w:t>
            </w:r>
          </w:p>
        </w:tc>
        <w:tc>
          <w:tcPr>
            <w:tcW w:w="5548" w:type="dxa"/>
          </w:tcPr>
          <w:p w14:paraId="1CE466A6" w14:textId="5EDDA59F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dreißig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0142A72E" w14:textId="3B5BBE08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dreißig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E1AA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  <w:tr w:rsidR="003E1AAE" w14:paraId="5DDD3F41" w14:textId="77777777" w:rsidTr="005105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2" w:type="dxa"/>
          </w:tcPr>
          <w:p w14:paraId="5B7DB664" w14:textId="1A36A3DF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</w:t>
            </w:r>
          </w:p>
        </w:tc>
        <w:tc>
          <w:tcPr>
            <w:tcW w:w="5548" w:type="dxa"/>
          </w:tcPr>
          <w:p w14:paraId="00CB04E1" w14:textId="4589D9EE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einunddreißig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</w:p>
        </w:tc>
        <w:tc>
          <w:tcPr>
            <w:tcW w:w="2987" w:type="dxa"/>
            <w:gridSpan w:val="2"/>
          </w:tcPr>
          <w:p w14:paraId="0786EA75" w14:textId="4995FD04" w:rsidR="003E1AAE" w:rsidRDefault="003E1AAE" w:rsidP="003E1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einunddreißig</w:t>
            </w:r>
            <w:r w:rsidRPr="003E1AAE">
              <w:rPr>
                <w:rFonts w:ascii="Arial" w:hAnsi="Arial" w:cs="Arial"/>
                <w:color w:val="C00000"/>
                <w:sz w:val="22"/>
                <w:szCs w:val="22"/>
              </w:rPr>
              <w:t>ste</w:t>
            </w:r>
            <w:r w:rsidRPr="00334C00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n</w:t>
            </w:r>
          </w:p>
        </w:tc>
      </w:tr>
    </w:tbl>
    <w:p w14:paraId="202A2EDF" w14:textId="77777777" w:rsidR="0051058A" w:rsidRPr="0051058A" w:rsidRDefault="0051058A">
      <w:pPr>
        <w:rPr>
          <w:rFonts w:ascii="Arial" w:hAnsi="Arial" w:cs="Arial"/>
          <w:sz w:val="22"/>
          <w:szCs w:val="22"/>
        </w:rPr>
      </w:pPr>
    </w:p>
    <w:sectPr w:rsidR="0051058A" w:rsidRPr="005105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8A"/>
    <w:rsid w:val="00176644"/>
    <w:rsid w:val="00334C00"/>
    <w:rsid w:val="003E1AAE"/>
    <w:rsid w:val="004774E3"/>
    <w:rsid w:val="0051058A"/>
    <w:rsid w:val="0072507C"/>
    <w:rsid w:val="007E6065"/>
    <w:rsid w:val="00A650FD"/>
    <w:rsid w:val="00E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9BFD"/>
  <w15:chartTrackingRefBased/>
  <w15:docId w15:val="{7C86E49E-B554-4C13-BA66-F7D71C3C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0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0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0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0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0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0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0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0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0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0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0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0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05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05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05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05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05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05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0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0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0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0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0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05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05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05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0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05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058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1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cp:lastPrinted>2025-09-08T08:55:00Z</cp:lastPrinted>
  <dcterms:created xsi:type="dcterms:W3CDTF">2025-09-08T08:18:00Z</dcterms:created>
  <dcterms:modified xsi:type="dcterms:W3CDTF">2025-09-08T09:04:00Z</dcterms:modified>
</cp:coreProperties>
</file>